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BFA7A" w14:textId="56F85632" w:rsidR="00A4052A" w:rsidRPr="00700BF3" w:rsidRDefault="000B48C0" w:rsidP="00A4052A">
      <w:pPr>
        <w:rPr>
          <w:rFonts w:ascii="Arial" w:hAnsi="Arial" w:cs="Arial"/>
        </w:rPr>
      </w:pPr>
      <w:r>
        <w:rPr>
          <w:rFonts w:ascii="Arial" w:hAnsi="Arial" w:cs="Arial"/>
        </w:rPr>
        <w:tab/>
      </w:r>
    </w:p>
    <w:p w14:paraId="2B84E699" w14:textId="77777777" w:rsidR="00A4052A" w:rsidRPr="00700BF3" w:rsidRDefault="00A4052A" w:rsidP="00A4052A">
      <w:pPr>
        <w:rPr>
          <w:rFonts w:ascii="Arial" w:hAnsi="Arial" w:cs="Arial"/>
        </w:rPr>
      </w:pPr>
    </w:p>
    <w:p w14:paraId="248F51FA" w14:textId="77777777" w:rsidR="00A4052A" w:rsidRPr="00700BF3" w:rsidRDefault="00A4052A" w:rsidP="00A4052A">
      <w:pPr>
        <w:jc w:val="center"/>
        <w:rPr>
          <w:rFonts w:ascii="Arial" w:hAnsi="Arial" w:cs="Arial"/>
        </w:rPr>
      </w:pPr>
    </w:p>
    <w:p w14:paraId="2948A7DB" w14:textId="77777777" w:rsidR="00A4052A" w:rsidRPr="00700BF3" w:rsidRDefault="00A4052A" w:rsidP="00A4052A">
      <w:pPr>
        <w:jc w:val="center"/>
        <w:rPr>
          <w:rFonts w:ascii="Arial" w:hAnsi="Arial" w:cs="Arial"/>
        </w:rPr>
      </w:pPr>
      <w:r>
        <w:rPr>
          <w:noProof/>
        </w:rPr>
        <w:drawing>
          <wp:inline distT="0" distB="0" distL="0" distR="0" wp14:anchorId="13AED2D4" wp14:editId="69AEC365">
            <wp:extent cx="4282440" cy="609600"/>
            <wp:effectExtent l="0" t="0" r="381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4282440" cy="609600"/>
                    </a:xfrm>
                    <a:prstGeom prst="rect">
                      <a:avLst/>
                    </a:prstGeom>
                  </pic:spPr>
                </pic:pic>
              </a:graphicData>
            </a:graphic>
          </wp:inline>
        </w:drawing>
      </w:r>
    </w:p>
    <w:p w14:paraId="635C53B3" w14:textId="77777777" w:rsidR="00A4052A" w:rsidRPr="00700BF3" w:rsidRDefault="00A4052A" w:rsidP="00A4052A">
      <w:pPr>
        <w:rPr>
          <w:rFonts w:ascii="Arial" w:hAnsi="Arial" w:cs="Arial"/>
        </w:rPr>
      </w:pPr>
    </w:p>
    <w:p w14:paraId="6803DD61" w14:textId="77777777" w:rsidR="00A4052A" w:rsidRPr="00700BF3" w:rsidRDefault="00A4052A" w:rsidP="00A4052A">
      <w:pPr>
        <w:rPr>
          <w:rFonts w:ascii="Arial" w:hAnsi="Arial" w:cs="Arial"/>
        </w:rPr>
      </w:pPr>
    </w:p>
    <w:p w14:paraId="7750CCE5" w14:textId="77777777" w:rsidR="00A4052A" w:rsidRPr="00700BF3" w:rsidRDefault="00A4052A" w:rsidP="00A4052A">
      <w:pPr>
        <w:rPr>
          <w:rFonts w:ascii="Arial" w:hAnsi="Arial" w:cs="Arial"/>
        </w:rPr>
      </w:pPr>
    </w:p>
    <w:p w14:paraId="71D1544A" w14:textId="77777777" w:rsidR="00A4052A" w:rsidRDefault="00A4052A" w:rsidP="00A4052A">
      <w:pPr>
        <w:pStyle w:val="headstyle"/>
        <w:rPr>
          <w:rFonts w:ascii="Arial" w:hAnsi="Arial" w:cs="Arial"/>
          <w:color w:val="0038A8"/>
          <w:sz w:val="72"/>
          <w:szCs w:val="72"/>
        </w:rPr>
      </w:pPr>
    </w:p>
    <w:p w14:paraId="069B98B1" w14:textId="30A88573" w:rsidR="00A4052A" w:rsidRDefault="00A4052A" w:rsidP="00A4052A">
      <w:pPr>
        <w:pStyle w:val="headstyle"/>
        <w:rPr>
          <w:rFonts w:ascii="Calibri" w:hAnsi="Calibri" w:cs="Arial"/>
          <w:color w:val="0038A8"/>
          <w:sz w:val="72"/>
          <w:szCs w:val="72"/>
        </w:rPr>
      </w:pPr>
      <w:r w:rsidRPr="02AA93AB">
        <w:rPr>
          <w:rFonts w:ascii="Calibri" w:hAnsi="Calibri" w:cs="Arial"/>
          <w:color w:val="0038A8"/>
          <w:sz w:val="72"/>
          <w:szCs w:val="72"/>
        </w:rPr>
        <w:t xml:space="preserve">CCP </w:t>
      </w:r>
      <w:r w:rsidR="000E6D8A" w:rsidRPr="02AA93AB">
        <w:rPr>
          <w:rFonts w:ascii="Calibri" w:hAnsi="Calibri" w:cs="Arial"/>
          <w:color w:val="0038A8"/>
          <w:sz w:val="72"/>
          <w:szCs w:val="72"/>
        </w:rPr>
        <w:t xml:space="preserve">FHIR </w:t>
      </w:r>
      <w:r w:rsidR="5DC20C0F" w:rsidRPr="02AA93AB">
        <w:rPr>
          <w:rFonts w:ascii="Calibri" w:hAnsi="Calibri" w:cs="Arial"/>
          <w:color w:val="0038A8"/>
          <w:sz w:val="72"/>
          <w:szCs w:val="72"/>
        </w:rPr>
        <w:t>API</w:t>
      </w:r>
    </w:p>
    <w:p w14:paraId="1A3D70E1" w14:textId="6C14A931" w:rsidR="00A4052A" w:rsidRPr="005C03FA" w:rsidRDefault="00A4052A" w:rsidP="00A4052A">
      <w:pPr>
        <w:pStyle w:val="headstyle"/>
        <w:rPr>
          <w:rFonts w:ascii="Calibri" w:hAnsi="Calibri" w:cs="Arial"/>
          <w:color w:val="C45911" w:themeColor="accent2" w:themeShade="BF"/>
          <w:szCs w:val="40"/>
        </w:rPr>
      </w:pPr>
    </w:p>
    <w:p w14:paraId="42203284" w14:textId="77777777" w:rsidR="00A4052A" w:rsidRPr="0063245B" w:rsidRDefault="00A4052A" w:rsidP="00A4052A">
      <w:pPr>
        <w:rPr>
          <w:rFonts w:ascii="Calibri" w:hAnsi="Calibri" w:cs="Arial"/>
        </w:rPr>
      </w:pPr>
    </w:p>
    <w:p w14:paraId="683ED66E" w14:textId="77777777" w:rsidR="00A4052A" w:rsidRPr="0063245B" w:rsidRDefault="00A4052A" w:rsidP="00A4052A">
      <w:pPr>
        <w:rPr>
          <w:rFonts w:ascii="Calibri" w:hAnsi="Calibri" w:cs="Arial"/>
        </w:rPr>
      </w:pPr>
    </w:p>
    <w:p w14:paraId="4DB52A0E" w14:textId="33676FE1" w:rsidR="00A4052A" w:rsidRPr="0021032F" w:rsidRDefault="00A4052A" w:rsidP="00A4052A">
      <w:pPr>
        <w:jc w:val="center"/>
        <w:rPr>
          <w:rFonts w:ascii="Calibri" w:hAnsi="Calibri" w:cs="Arial"/>
          <w:b/>
          <w:color w:val="0038A8"/>
          <w:sz w:val="24"/>
          <w:szCs w:val="24"/>
        </w:rPr>
      </w:pPr>
      <w:r w:rsidRPr="0021032F">
        <w:rPr>
          <w:rFonts w:ascii="Calibri" w:hAnsi="Calibri" w:cs="Arial"/>
          <w:b/>
          <w:color w:val="0038A8"/>
          <w:sz w:val="24"/>
          <w:szCs w:val="24"/>
        </w:rPr>
        <w:t>Document Version: 1.</w:t>
      </w:r>
      <w:r w:rsidR="00F3753E">
        <w:rPr>
          <w:rFonts w:ascii="Calibri" w:hAnsi="Calibri" w:cs="Arial"/>
          <w:b/>
          <w:color w:val="0038A8"/>
          <w:sz w:val="24"/>
          <w:szCs w:val="24"/>
        </w:rPr>
        <w:t>2</w:t>
      </w:r>
    </w:p>
    <w:p w14:paraId="3A1B2ABC" w14:textId="77777777" w:rsidR="00A4052A" w:rsidRPr="0021032F" w:rsidRDefault="00A4052A" w:rsidP="00A4052A">
      <w:pPr>
        <w:jc w:val="center"/>
        <w:rPr>
          <w:rFonts w:ascii="Calibri" w:hAnsi="Calibri" w:cs="Arial"/>
          <w:b/>
          <w:color w:val="0038A8"/>
          <w:sz w:val="24"/>
          <w:szCs w:val="24"/>
        </w:rPr>
      </w:pPr>
    </w:p>
    <w:p w14:paraId="3F434B5C" w14:textId="705AACAD" w:rsidR="00A4052A" w:rsidRPr="0063245B" w:rsidRDefault="00A4052A" w:rsidP="00A4052A">
      <w:pPr>
        <w:jc w:val="center"/>
        <w:rPr>
          <w:rFonts w:ascii="Calibri" w:hAnsi="Calibri" w:cs="Arial"/>
          <w:b/>
          <w:color w:val="0038A8"/>
          <w:sz w:val="24"/>
          <w:szCs w:val="24"/>
        </w:rPr>
      </w:pPr>
      <w:r w:rsidRPr="0021032F">
        <w:rPr>
          <w:rFonts w:ascii="Calibri" w:hAnsi="Calibri" w:cs="Arial"/>
          <w:b/>
          <w:color w:val="0038A8"/>
          <w:sz w:val="24"/>
          <w:szCs w:val="24"/>
        </w:rPr>
        <w:t>Date:</w:t>
      </w:r>
      <w:r w:rsidR="000E6D8A">
        <w:rPr>
          <w:rFonts w:ascii="Calibri" w:hAnsi="Calibri" w:cs="Arial"/>
          <w:b/>
          <w:color w:val="0038A8"/>
          <w:sz w:val="24"/>
          <w:szCs w:val="24"/>
        </w:rPr>
        <w:t xml:space="preserve"> </w:t>
      </w:r>
      <w:r w:rsidR="00B15A98">
        <w:rPr>
          <w:rFonts w:ascii="Calibri" w:hAnsi="Calibri" w:cs="Arial"/>
          <w:b/>
          <w:color w:val="0038A8"/>
          <w:sz w:val="24"/>
          <w:szCs w:val="24"/>
        </w:rPr>
        <w:t>March</w:t>
      </w:r>
      <w:r w:rsidR="000E6D8A">
        <w:rPr>
          <w:rFonts w:ascii="Calibri" w:hAnsi="Calibri" w:cs="Arial"/>
          <w:b/>
          <w:color w:val="0038A8"/>
          <w:sz w:val="24"/>
          <w:szCs w:val="24"/>
        </w:rPr>
        <w:t xml:space="preserve"> </w:t>
      </w:r>
      <w:r w:rsidR="00B15A98">
        <w:rPr>
          <w:rFonts w:ascii="Calibri" w:hAnsi="Calibri" w:cs="Arial"/>
          <w:b/>
          <w:color w:val="0038A8"/>
          <w:sz w:val="24"/>
          <w:szCs w:val="24"/>
        </w:rPr>
        <w:t>1</w:t>
      </w:r>
      <w:r w:rsidR="00C0307B">
        <w:rPr>
          <w:rFonts w:ascii="Calibri" w:hAnsi="Calibri" w:cs="Arial"/>
          <w:b/>
          <w:color w:val="0038A8"/>
          <w:sz w:val="24"/>
          <w:szCs w:val="24"/>
        </w:rPr>
        <w:t>7</w:t>
      </w:r>
      <w:r w:rsidR="000E6D8A">
        <w:rPr>
          <w:rFonts w:ascii="Calibri" w:hAnsi="Calibri" w:cs="Arial"/>
          <w:b/>
          <w:color w:val="0038A8"/>
          <w:sz w:val="24"/>
          <w:szCs w:val="24"/>
        </w:rPr>
        <w:t xml:space="preserve">, </w:t>
      </w:r>
      <w:r>
        <w:rPr>
          <w:rFonts w:ascii="Calibri" w:hAnsi="Calibri" w:cs="Arial"/>
          <w:b/>
          <w:color w:val="0038A8"/>
          <w:sz w:val="24"/>
          <w:szCs w:val="24"/>
        </w:rPr>
        <w:t>202</w:t>
      </w:r>
      <w:r w:rsidR="00B15A98">
        <w:rPr>
          <w:rFonts w:ascii="Calibri" w:hAnsi="Calibri" w:cs="Arial"/>
          <w:b/>
          <w:color w:val="0038A8"/>
          <w:sz w:val="24"/>
          <w:szCs w:val="24"/>
        </w:rPr>
        <w:t>2</w:t>
      </w:r>
    </w:p>
    <w:p w14:paraId="153366EB" w14:textId="5760E4A8" w:rsidR="00BB00EC" w:rsidRPr="009D575C" w:rsidRDefault="00BB00EC" w:rsidP="00BB00EC">
      <w:pPr>
        <w:pStyle w:val="Header"/>
      </w:pPr>
    </w:p>
    <w:p w14:paraId="15BEB7E5" w14:textId="02937D08" w:rsidR="00CB648E" w:rsidRDefault="00CB648E" w:rsidP="3B6B090D">
      <w:pPr>
        <w:ind w:left="720" w:hanging="360"/>
      </w:pPr>
    </w:p>
    <w:p w14:paraId="6F303C6C" w14:textId="288AF4FF" w:rsidR="00400766" w:rsidRDefault="00400766" w:rsidP="3B6B090D">
      <w:pPr>
        <w:ind w:left="720" w:hanging="360"/>
      </w:pPr>
    </w:p>
    <w:p w14:paraId="75E5AB7B" w14:textId="06F08D84" w:rsidR="00400766" w:rsidRDefault="00400766" w:rsidP="3B6B090D">
      <w:pPr>
        <w:ind w:left="720" w:hanging="360"/>
      </w:pPr>
    </w:p>
    <w:p w14:paraId="5571AFEF" w14:textId="05773965" w:rsidR="00400766" w:rsidRDefault="00400766" w:rsidP="3B6B090D">
      <w:pPr>
        <w:ind w:left="720" w:hanging="360"/>
      </w:pPr>
    </w:p>
    <w:p w14:paraId="49E19BCD" w14:textId="6F22E594" w:rsidR="00400766" w:rsidRDefault="00400766" w:rsidP="3B6B090D">
      <w:pPr>
        <w:ind w:left="720" w:hanging="360"/>
      </w:pPr>
    </w:p>
    <w:p w14:paraId="28CE645D" w14:textId="10ED1888" w:rsidR="00400766" w:rsidRDefault="00400766" w:rsidP="3B6B090D">
      <w:pPr>
        <w:ind w:left="720" w:hanging="360"/>
      </w:pPr>
    </w:p>
    <w:p w14:paraId="72D2DD97" w14:textId="1E8BCEF0" w:rsidR="00400766" w:rsidRDefault="00400766" w:rsidP="3B6B090D">
      <w:pPr>
        <w:ind w:left="720" w:hanging="360"/>
      </w:pPr>
    </w:p>
    <w:p w14:paraId="748E8202" w14:textId="1A1E891B" w:rsidR="00400766" w:rsidRDefault="00400766" w:rsidP="3B6B090D">
      <w:pPr>
        <w:ind w:left="720" w:hanging="360"/>
      </w:pPr>
    </w:p>
    <w:p w14:paraId="207E8662" w14:textId="30F63292" w:rsidR="00400766" w:rsidRDefault="00400766" w:rsidP="3B6B090D">
      <w:pPr>
        <w:ind w:left="720" w:hanging="360"/>
      </w:pPr>
    </w:p>
    <w:p w14:paraId="6FFEE420" w14:textId="20829EB5" w:rsidR="00400766" w:rsidRDefault="00400766" w:rsidP="3B6B090D">
      <w:pPr>
        <w:ind w:left="720" w:hanging="360"/>
      </w:pPr>
    </w:p>
    <w:p w14:paraId="0CD8CA7D" w14:textId="77777777" w:rsidR="00D43739" w:rsidRPr="0063245B" w:rsidRDefault="00D43739" w:rsidP="00D43739">
      <w:pPr>
        <w:pStyle w:val="styleoneChar"/>
        <w:pageBreakBefore/>
        <w:rPr>
          <w:rFonts w:ascii="Calibri" w:hAnsi="Calibri" w:cs="Arial"/>
        </w:rPr>
      </w:pPr>
      <w:r w:rsidRPr="0063245B">
        <w:rPr>
          <w:rFonts w:ascii="Calibri" w:hAnsi="Calibri" w:cs="Arial"/>
        </w:rPr>
        <w:lastRenderedPageBreak/>
        <w:t>Document Information</w:t>
      </w:r>
    </w:p>
    <w:p w14:paraId="73DCDBAC" w14:textId="77777777" w:rsidR="00D43739" w:rsidRPr="0063245B" w:rsidRDefault="00D43739" w:rsidP="00D43739">
      <w:pPr>
        <w:rPr>
          <w:rFonts w:ascii="Calibri" w:hAnsi="Calibri" w:cs="Arial"/>
        </w:rPr>
      </w:pPr>
    </w:p>
    <w:tbl>
      <w:tblPr>
        <w:tblW w:w="0" w:type="auto"/>
        <w:tblInd w:w="6" w:type="dxa"/>
        <w:tblLayout w:type="fixed"/>
        <w:tblLook w:val="0000" w:firstRow="0" w:lastRow="0" w:firstColumn="0" w:lastColumn="0" w:noHBand="0" w:noVBand="0"/>
      </w:tblPr>
      <w:tblGrid>
        <w:gridCol w:w="2875"/>
        <w:gridCol w:w="6697"/>
      </w:tblGrid>
      <w:tr w:rsidR="00D43739" w:rsidRPr="0063245B" w14:paraId="46BA850C" w14:textId="77777777" w:rsidTr="009976AB">
        <w:trPr>
          <w:trHeight w:val="285"/>
        </w:trPr>
        <w:tc>
          <w:tcPr>
            <w:tcW w:w="2875" w:type="dxa"/>
            <w:tcBorders>
              <w:top w:val="single" w:sz="4" w:space="0" w:color="C0C0C0"/>
              <w:left w:val="single" w:sz="4" w:space="0" w:color="C0C0C0"/>
              <w:bottom w:val="single" w:sz="4" w:space="0" w:color="C0C0C0"/>
            </w:tcBorders>
            <w:shd w:val="clear" w:color="auto" w:fill="676799"/>
            <w:vAlign w:val="center"/>
          </w:tcPr>
          <w:p w14:paraId="7AE45383" w14:textId="77777777" w:rsidR="00D43739" w:rsidRPr="0063245B" w:rsidRDefault="00D43739" w:rsidP="009976AB">
            <w:pPr>
              <w:snapToGrid w:val="0"/>
              <w:rPr>
                <w:rFonts w:ascii="Calibri" w:hAnsi="Calibri" w:cs="Arial"/>
                <w:b/>
                <w:bCs/>
                <w:color w:val="FFFFFF"/>
              </w:rPr>
            </w:pPr>
            <w:r w:rsidRPr="0063245B">
              <w:rPr>
                <w:rFonts w:ascii="Calibri" w:hAnsi="Calibri" w:cs="Arial"/>
                <w:b/>
                <w:bCs/>
                <w:color w:val="FFFFFF"/>
              </w:rPr>
              <w:t>Author</w:t>
            </w:r>
          </w:p>
        </w:tc>
        <w:tc>
          <w:tcPr>
            <w:tcW w:w="6697" w:type="dxa"/>
            <w:tcBorders>
              <w:top w:val="single" w:sz="4" w:space="0" w:color="C0C0C0"/>
              <w:left w:val="single" w:sz="4" w:space="0" w:color="C0C0C0"/>
              <w:bottom w:val="single" w:sz="4" w:space="0" w:color="C0C0C0"/>
              <w:right w:val="single" w:sz="4" w:space="0" w:color="C0C0C0"/>
            </w:tcBorders>
            <w:shd w:val="clear" w:color="auto" w:fill="auto"/>
            <w:vAlign w:val="bottom"/>
          </w:tcPr>
          <w:p w14:paraId="2464B683" w14:textId="77777777" w:rsidR="00D43739" w:rsidRPr="009D1FFF" w:rsidRDefault="00D43739" w:rsidP="009976AB">
            <w:r>
              <w:t>Ronald Vongphachamk</w:t>
            </w:r>
          </w:p>
        </w:tc>
      </w:tr>
      <w:tr w:rsidR="00D43739" w:rsidRPr="0063245B" w14:paraId="1C44F3AC" w14:textId="77777777" w:rsidTr="009976AB">
        <w:trPr>
          <w:trHeight w:val="363"/>
        </w:trPr>
        <w:tc>
          <w:tcPr>
            <w:tcW w:w="2875" w:type="dxa"/>
            <w:tcBorders>
              <w:top w:val="single" w:sz="4" w:space="0" w:color="C0C0C0"/>
              <w:left w:val="single" w:sz="4" w:space="0" w:color="C0C0C0"/>
              <w:bottom w:val="single" w:sz="4" w:space="0" w:color="C0C0C0"/>
            </w:tcBorders>
            <w:shd w:val="clear" w:color="auto" w:fill="676799"/>
            <w:vAlign w:val="center"/>
          </w:tcPr>
          <w:p w14:paraId="7C8F05CE" w14:textId="77777777" w:rsidR="00D43739" w:rsidRPr="0063245B" w:rsidRDefault="00D43739" w:rsidP="009976AB">
            <w:pPr>
              <w:snapToGrid w:val="0"/>
              <w:rPr>
                <w:rFonts w:ascii="Calibri" w:hAnsi="Calibri" w:cs="Arial"/>
                <w:b/>
                <w:bCs/>
                <w:color w:val="FFFFFF"/>
              </w:rPr>
            </w:pPr>
            <w:r w:rsidRPr="0063245B">
              <w:rPr>
                <w:rFonts w:ascii="Calibri" w:hAnsi="Calibri" w:cs="Arial"/>
                <w:b/>
                <w:bCs/>
                <w:color w:val="FFFFFF"/>
              </w:rPr>
              <w:t>Approved by</w:t>
            </w:r>
          </w:p>
        </w:tc>
        <w:tc>
          <w:tcPr>
            <w:tcW w:w="6697" w:type="dxa"/>
            <w:tcBorders>
              <w:top w:val="single" w:sz="4" w:space="0" w:color="C0C0C0"/>
              <w:left w:val="single" w:sz="4" w:space="0" w:color="C0C0C0"/>
              <w:bottom w:val="single" w:sz="4" w:space="0" w:color="C0C0C0"/>
              <w:right w:val="single" w:sz="4" w:space="0" w:color="C0C0C0"/>
            </w:tcBorders>
            <w:shd w:val="clear" w:color="auto" w:fill="auto"/>
            <w:vAlign w:val="bottom"/>
          </w:tcPr>
          <w:p w14:paraId="15DEB7FC" w14:textId="2443C020" w:rsidR="00D43739" w:rsidRPr="0063245B" w:rsidRDefault="009262D9" w:rsidP="009976AB">
            <w:pPr>
              <w:snapToGrid w:val="0"/>
              <w:rPr>
                <w:rFonts w:ascii="Calibri" w:hAnsi="Calibri" w:cs="Arial"/>
              </w:rPr>
            </w:pPr>
            <w:r>
              <w:rPr>
                <w:rFonts w:ascii="Calibri" w:hAnsi="Calibri" w:cs="Arial"/>
              </w:rPr>
              <w:t>Gunjit Chhatwal</w:t>
            </w:r>
          </w:p>
        </w:tc>
      </w:tr>
    </w:tbl>
    <w:p w14:paraId="1C44DF02" w14:textId="77777777" w:rsidR="00D43739" w:rsidRPr="0063245B" w:rsidRDefault="00D43739" w:rsidP="00D43739">
      <w:pPr>
        <w:rPr>
          <w:rFonts w:ascii="Calibri" w:hAnsi="Calibri" w:cs="Arial"/>
        </w:rPr>
      </w:pPr>
    </w:p>
    <w:p w14:paraId="192C1B2F" w14:textId="77777777" w:rsidR="00D43739" w:rsidRPr="0063245B" w:rsidRDefault="00D43739" w:rsidP="00D43739">
      <w:pPr>
        <w:rPr>
          <w:rFonts w:ascii="Calibri" w:hAnsi="Calibri" w:cs="Arial"/>
          <w:color w:val="333399"/>
          <w:sz w:val="36"/>
        </w:rPr>
      </w:pPr>
      <w:r w:rsidRPr="0063245B">
        <w:rPr>
          <w:rFonts w:ascii="Calibri" w:hAnsi="Calibri" w:cs="Arial"/>
          <w:color w:val="333399"/>
          <w:sz w:val="36"/>
        </w:rPr>
        <w:t>Document History</w:t>
      </w:r>
    </w:p>
    <w:p w14:paraId="4C1B8A2E" w14:textId="77777777" w:rsidR="00D43739" w:rsidRPr="0063245B" w:rsidRDefault="00D43739" w:rsidP="00D43739">
      <w:pPr>
        <w:rPr>
          <w:rFonts w:ascii="Calibri" w:hAnsi="Calibri" w:cs="Arial"/>
        </w:rPr>
      </w:pPr>
    </w:p>
    <w:tbl>
      <w:tblPr>
        <w:tblW w:w="0" w:type="auto"/>
        <w:tblInd w:w="6" w:type="dxa"/>
        <w:tblLayout w:type="fixed"/>
        <w:tblLook w:val="0000" w:firstRow="0" w:lastRow="0" w:firstColumn="0" w:lastColumn="0" w:noHBand="0" w:noVBand="0"/>
      </w:tblPr>
      <w:tblGrid>
        <w:gridCol w:w="1537"/>
        <w:gridCol w:w="1872"/>
        <w:gridCol w:w="1530"/>
        <w:gridCol w:w="900"/>
        <w:gridCol w:w="3733"/>
      </w:tblGrid>
      <w:tr w:rsidR="00D43739" w:rsidRPr="0063245B" w14:paraId="4121A411" w14:textId="77777777" w:rsidTr="02AA93AB">
        <w:trPr>
          <w:trHeight w:val="372"/>
        </w:trPr>
        <w:tc>
          <w:tcPr>
            <w:tcW w:w="1537" w:type="dxa"/>
            <w:tcBorders>
              <w:top w:val="single" w:sz="4" w:space="0" w:color="C0C0C0"/>
              <w:left w:val="single" w:sz="4" w:space="0" w:color="C0C0C0"/>
              <w:bottom w:val="single" w:sz="4" w:space="0" w:color="C0C0C0"/>
            </w:tcBorders>
            <w:shd w:val="clear" w:color="auto" w:fill="676799"/>
            <w:vAlign w:val="center"/>
          </w:tcPr>
          <w:p w14:paraId="5790D1B7" w14:textId="77777777" w:rsidR="00D43739" w:rsidRPr="0063245B" w:rsidRDefault="00D43739" w:rsidP="009976AB">
            <w:pPr>
              <w:snapToGrid w:val="0"/>
              <w:jc w:val="center"/>
              <w:rPr>
                <w:rFonts w:ascii="Calibri" w:hAnsi="Calibri" w:cs="Arial"/>
                <w:b/>
                <w:bCs/>
                <w:color w:val="FFFFFF"/>
              </w:rPr>
            </w:pPr>
            <w:r w:rsidRPr="0063245B">
              <w:rPr>
                <w:rFonts w:ascii="Calibri" w:hAnsi="Calibri" w:cs="Arial"/>
                <w:b/>
                <w:bCs/>
                <w:color w:val="FFFFFF"/>
              </w:rPr>
              <w:t>Version</w:t>
            </w:r>
          </w:p>
        </w:tc>
        <w:tc>
          <w:tcPr>
            <w:tcW w:w="1872" w:type="dxa"/>
            <w:tcBorders>
              <w:top w:val="single" w:sz="4" w:space="0" w:color="C0C0C0"/>
              <w:left w:val="single" w:sz="4" w:space="0" w:color="C0C0C0"/>
              <w:bottom w:val="single" w:sz="4" w:space="0" w:color="C0C0C0"/>
            </w:tcBorders>
            <w:shd w:val="clear" w:color="auto" w:fill="676799"/>
            <w:vAlign w:val="center"/>
          </w:tcPr>
          <w:p w14:paraId="69CA2C80" w14:textId="77777777" w:rsidR="00D43739" w:rsidRPr="0063245B" w:rsidRDefault="00D43739" w:rsidP="009976AB">
            <w:pPr>
              <w:snapToGrid w:val="0"/>
              <w:jc w:val="center"/>
              <w:rPr>
                <w:rFonts w:ascii="Calibri" w:hAnsi="Calibri" w:cs="Arial"/>
                <w:b/>
                <w:bCs/>
                <w:color w:val="FFFFFF"/>
              </w:rPr>
            </w:pPr>
            <w:r w:rsidRPr="0063245B">
              <w:rPr>
                <w:rFonts w:ascii="Calibri" w:hAnsi="Calibri" w:cs="Arial"/>
                <w:b/>
                <w:bCs/>
                <w:color w:val="FFFFFF"/>
              </w:rPr>
              <w:t>Date</w:t>
            </w:r>
          </w:p>
        </w:tc>
        <w:tc>
          <w:tcPr>
            <w:tcW w:w="1530" w:type="dxa"/>
            <w:tcBorders>
              <w:top w:val="single" w:sz="4" w:space="0" w:color="C0C0C0"/>
              <w:left w:val="single" w:sz="4" w:space="0" w:color="C0C0C0"/>
              <w:bottom w:val="single" w:sz="4" w:space="0" w:color="C0C0C0"/>
            </w:tcBorders>
            <w:shd w:val="clear" w:color="auto" w:fill="676799"/>
            <w:vAlign w:val="center"/>
          </w:tcPr>
          <w:p w14:paraId="0C1A0E3C" w14:textId="77777777" w:rsidR="00D43739" w:rsidRPr="0063245B" w:rsidRDefault="00D43739" w:rsidP="009976AB">
            <w:pPr>
              <w:snapToGrid w:val="0"/>
              <w:jc w:val="center"/>
              <w:rPr>
                <w:rFonts w:ascii="Calibri" w:hAnsi="Calibri" w:cs="Arial"/>
                <w:b/>
                <w:bCs/>
                <w:color w:val="FFFFFF"/>
              </w:rPr>
            </w:pPr>
            <w:r w:rsidRPr="0063245B">
              <w:rPr>
                <w:rFonts w:ascii="Calibri" w:hAnsi="Calibri" w:cs="Arial"/>
                <w:b/>
                <w:bCs/>
                <w:color w:val="FFFFFF"/>
              </w:rPr>
              <w:t>Author</w:t>
            </w:r>
          </w:p>
        </w:tc>
        <w:tc>
          <w:tcPr>
            <w:tcW w:w="900" w:type="dxa"/>
            <w:tcBorders>
              <w:top w:val="single" w:sz="4" w:space="0" w:color="C0C0C0"/>
              <w:left w:val="single" w:sz="4" w:space="0" w:color="C0C0C0"/>
              <w:bottom w:val="single" w:sz="4" w:space="0" w:color="C0C0C0"/>
            </w:tcBorders>
            <w:shd w:val="clear" w:color="auto" w:fill="676799"/>
            <w:vAlign w:val="center"/>
          </w:tcPr>
          <w:p w14:paraId="5EA0BE34" w14:textId="77777777" w:rsidR="00D43739" w:rsidRPr="0063245B" w:rsidRDefault="00D43739" w:rsidP="009976AB">
            <w:pPr>
              <w:snapToGrid w:val="0"/>
              <w:jc w:val="center"/>
              <w:rPr>
                <w:rFonts w:ascii="Calibri" w:hAnsi="Calibri" w:cs="Arial"/>
                <w:b/>
                <w:bCs/>
                <w:color w:val="FFFFFF"/>
              </w:rPr>
            </w:pPr>
            <w:r w:rsidRPr="0063245B">
              <w:rPr>
                <w:rFonts w:ascii="Calibri" w:hAnsi="Calibri" w:cs="Arial"/>
                <w:b/>
                <w:bCs/>
                <w:color w:val="FFFFFF"/>
              </w:rPr>
              <w:t>Section</w:t>
            </w:r>
          </w:p>
        </w:tc>
        <w:tc>
          <w:tcPr>
            <w:tcW w:w="3733" w:type="dxa"/>
            <w:tcBorders>
              <w:top w:val="single" w:sz="4" w:space="0" w:color="C0C0C0"/>
              <w:left w:val="single" w:sz="4" w:space="0" w:color="C0C0C0"/>
              <w:bottom w:val="single" w:sz="4" w:space="0" w:color="C0C0C0"/>
              <w:right w:val="single" w:sz="4" w:space="0" w:color="C0C0C0"/>
            </w:tcBorders>
            <w:shd w:val="clear" w:color="auto" w:fill="676799"/>
            <w:vAlign w:val="center"/>
          </w:tcPr>
          <w:p w14:paraId="57ADC9C0" w14:textId="77777777" w:rsidR="00D43739" w:rsidRPr="0063245B" w:rsidRDefault="00D43739" w:rsidP="009976AB">
            <w:pPr>
              <w:snapToGrid w:val="0"/>
              <w:jc w:val="center"/>
              <w:rPr>
                <w:rFonts w:ascii="Calibri" w:hAnsi="Calibri" w:cs="Arial"/>
                <w:b/>
                <w:bCs/>
                <w:color w:val="FFFFFF"/>
              </w:rPr>
            </w:pPr>
            <w:r w:rsidRPr="0063245B">
              <w:rPr>
                <w:rFonts w:ascii="Calibri" w:hAnsi="Calibri" w:cs="Arial"/>
                <w:b/>
                <w:bCs/>
                <w:color w:val="FFFFFF"/>
              </w:rPr>
              <w:t>Changes</w:t>
            </w:r>
          </w:p>
        </w:tc>
      </w:tr>
      <w:tr w:rsidR="00D43739" w:rsidRPr="0063245B" w14:paraId="56B889E9" w14:textId="77777777" w:rsidTr="02AA93AB">
        <w:trPr>
          <w:trHeight w:val="557"/>
        </w:trPr>
        <w:tc>
          <w:tcPr>
            <w:tcW w:w="1537" w:type="dxa"/>
            <w:tcBorders>
              <w:top w:val="single" w:sz="4" w:space="0" w:color="C0C0C0"/>
              <w:left w:val="single" w:sz="4" w:space="0" w:color="C0C0C0"/>
              <w:bottom w:val="single" w:sz="4" w:space="0" w:color="C0C0C0"/>
            </w:tcBorders>
            <w:shd w:val="clear" w:color="auto" w:fill="auto"/>
            <w:vAlign w:val="bottom"/>
          </w:tcPr>
          <w:p w14:paraId="429FE76F" w14:textId="77777777" w:rsidR="00D43739" w:rsidRPr="0063245B" w:rsidRDefault="00D43739" w:rsidP="009976AB">
            <w:pPr>
              <w:snapToGrid w:val="0"/>
              <w:spacing w:line="360" w:lineRule="auto"/>
              <w:jc w:val="both"/>
              <w:rPr>
                <w:rFonts w:ascii="Calibri" w:hAnsi="Calibri" w:cs="Arial"/>
                <w:sz w:val="18"/>
                <w:szCs w:val="18"/>
              </w:rPr>
            </w:pPr>
            <w:r w:rsidRPr="0063245B">
              <w:rPr>
                <w:rFonts w:ascii="Calibri" w:hAnsi="Calibri" w:cs="Arial"/>
                <w:sz w:val="18"/>
                <w:szCs w:val="18"/>
              </w:rPr>
              <w:t>1.0</w:t>
            </w:r>
          </w:p>
        </w:tc>
        <w:tc>
          <w:tcPr>
            <w:tcW w:w="1872" w:type="dxa"/>
            <w:tcBorders>
              <w:top w:val="single" w:sz="4" w:space="0" w:color="C0C0C0"/>
              <w:left w:val="single" w:sz="4" w:space="0" w:color="C0C0C0"/>
              <w:bottom w:val="single" w:sz="4" w:space="0" w:color="C0C0C0"/>
            </w:tcBorders>
            <w:shd w:val="clear" w:color="auto" w:fill="auto"/>
            <w:vAlign w:val="bottom"/>
          </w:tcPr>
          <w:p w14:paraId="0B7E5D34" w14:textId="1095AD64" w:rsidR="00D43739" w:rsidRPr="0063245B" w:rsidRDefault="00D763A7" w:rsidP="009976AB">
            <w:pPr>
              <w:snapToGrid w:val="0"/>
              <w:spacing w:line="360" w:lineRule="auto"/>
              <w:jc w:val="both"/>
              <w:rPr>
                <w:rFonts w:ascii="Calibri" w:hAnsi="Calibri" w:cs="Arial"/>
                <w:sz w:val="18"/>
                <w:szCs w:val="18"/>
              </w:rPr>
            </w:pPr>
            <w:r>
              <w:rPr>
                <w:rFonts w:ascii="Calibri" w:hAnsi="Calibri" w:cs="Arial"/>
                <w:sz w:val="18"/>
                <w:szCs w:val="18"/>
              </w:rPr>
              <w:t>June 2nd</w:t>
            </w:r>
            <w:r w:rsidR="00D43739">
              <w:rPr>
                <w:rFonts w:ascii="Calibri" w:hAnsi="Calibri" w:cs="Arial"/>
                <w:sz w:val="18"/>
                <w:szCs w:val="18"/>
              </w:rPr>
              <w:t>, 2021</w:t>
            </w:r>
          </w:p>
        </w:tc>
        <w:tc>
          <w:tcPr>
            <w:tcW w:w="1530" w:type="dxa"/>
            <w:tcBorders>
              <w:top w:val="single" w:sz="4" w:space="0" w:color="C0C0C0"/>
              <w:left w:val="single" w:sz="4" w:space="0" w:color="C0C0C0"/>
              <w:bottom w:val="single" w:sz="4" w:space="0" w:color="C0C0C0"/>
            </w:tcBorders>
            <w:shd w:val="clear" w:color="auto" w:fill="auto"/>
            <w:vAlign w:val="bottom"/>
          </w:tcPr>
          <w:p w14:paraId="09CA3922" w14:textId="77777777" w:rsidR="00D43739" w:rsidRPr="0063245B" w:rsidRDefault="00D43739" w:rsidP="009976AB">
            <w:pPr>
              <w:snapToGrid w:val="0"/>
              <w:spacing w:line="360" w:lineRule="auto"/>
              <w:jc w:val="both"/>
              <w:rPr>
                <w:rFonts w:ascii="Calibri" w:hAnsi="Calibri" w:cs="Arial"/>
                <w:sz w:val="18"/>
                <w:szCs w:val="18"/>
              </w:rPr>
            </w:pPr>
            <w:r>
              <w:rPr>
                <w:rFonts w:ascii="Calibri" w:hAnsi="Calibri" w:cs="Arial"/>
                <w:sz w:val="18"/>
                <w:szCs w:val="18"/>
              </w:rPr>
              <w:t>Ronald Vongphachamk</w:t>
            </w:r>
          </w:p>
        </w:tc>
        <w:tc>
          <w:tcPr>
            <w:tcW w:w="900" w:type="dxa"/>
            <w:tcBorders>
              <w:top w:val="single" w:sz="4" w:space="0" w:color="C0C0C0"/>
              <w:left w:val="single" w:sz="4" w:space="0" w:color="C0C0C0"/>
              <w:bottom w:val="single" w:sz="4" w:space="0" w:color="C0C0C0"/>
            </w:tcBorders>
            <w:shd w:val="clear" w:color="auto" w:fill="auto"/>
            <w:vAlign w:val="bottom"/>
          </w:tcPr>
          <w:p w14:paraId="2DFE8B65" w14:textId="77777777" w:rsidR="00D43739" w:rsidRPr="0063245B" w:rsidRDefault="00D43739" w:rsidP="009976AB">
            <w:pPr>
              <w:snapToGrid w:val="0"/>
              <w:spacing w:line="360" w:lineRule="auto"/>
              <w:jc w:val="both"/>
              <w:rPr>
                <w:rFonts w:ascii="Calibri" w:hAnsi="Calibri" w:cs="Arial"/>
                <w:sz w:val="18"/>
                <w:szCs w:val="18"/>
              </w:rPr>
            </w:pPr>
            <w:r>
              <w:rPr>
                <w:rFonts w:ascii="Calibri" w:hAnsi="Calibri" w:cs="Arial"/>
                <w:sz w:val="18"/>
                <w:szCs w:val="18"/>
              </w:rPr>
              <w:t>All</w:t>
            </w:r>
          </w:p>
        </w:tc>
        <w:tc>
          <w:tcPr>
            <w:tcW w:w="3733" w:type="dxa"/>
            <w:tcBorders>
              <w:top w:val="single" w:sz="4" w:space="0" w:color="C0C0C0"/>
              <w:left w:val="single" w:sz="4" w:space="0" w:color="C0C0C0"/>
              <w:bottom w:val="single" w:sz="4" w:space="0" w:color="C0C0C0"/>
              <w:right w:val="single" w:sz="4" w:space="0" w:color="C0C0C0"/>
            </w:tcBorders>
            <w:shd w:val="clear" w:color="auto" w:fill="auto"/>
            <w:vAlign w:val="bottom"/>
          </w:tcPr>
          <w:p w14:paraId="19366475" w14:textId="3B038966" w:rsidR="00D43739" w:rsidRPr="0063245B" w:rsidRDefault="3C0F011A" w:rsidP="33B26705">
            <w:pPr>
              <w:tabs>
                <w:tab w:val="right" w:pos="2217"/>
              </w:tabs>
              <w:spacing w:after="0" w:line="360" w:lineRule="auto"/>
              <w:jc w:val="both"/>
              <w:rPr>
                <w:rFonts w:ascii="Calibri" w:hAnsi="Calibri" w:cs="Arial"/>
                <w:sz w:val="18"/>
                <w:szCs w:val="18"/>
              </w:rPr>
            </w:pPr>
            <w:r w:rsidRPr="02AA93AB">
              <w:rPr>
                <w:rFonts w:ascii="Calibri" w:hAnsi="Calibri" w:cs="Arial"/>
                <w:sz w:val="18"/>
                <w:szCs w:val="18"/>
              </w:rPr>
              <w:t xml:space="preserve">Added details on how </w:t>
            </w:r>
            <w:r w:rsidR="3490EB02" w:rsidRPr="02AA93AB">
              <w:rPr>
                <w:rFonts w:ascii="Calibri" w:hAnsi="Calibri" w:cs="Arial"/>
                <w:sz w:val="18"/>
                <w:szCs w:val="18"/>
              </w:rPr>
              <w:t>third-party</w:t>
            </w:r>
            <w:r w:rsidR="5214BF92" w:rsidRPr="02AA93AB">
              <w:rPr>
                <w:rFonts w:ascii="Calibri" w:hAnsi="Calibri" w:cs="Arial"/>
                <w:sz w:val="18"/>
                <w:szCs w:val="18"/>
              </w:rPr>
              <w:t xml:space="preserve"> member apps can</w:t>
            </w:r>
            <w:r w:rsidRPr="02AA93AB">
              <w:rPr>
                <w:rFonts w:ascii="Calibri" w:hAnsi="Calibri" w:cs="Arial"/>
                <w:sz w:val="18"/>
                <w:szCs w:val="18"/>
              </w:rPr>
              <w:t xml:space="preserve"> use CCP FHIR APIs</w:t>
            </w:r>
          </w:p>
        </w:tc>
      </w:tr>
      <w:tr w:rsidR="000B48C0" w:rsidRPr="0063245B" w14:paraId="17ADCAF9" w14:textId="77777777" w:rsidTr="02AA93AB">
        <w:trPr>
          <w:trHeight w:val="557"/>
        </w:trPr>
        <w:tc>
          <w:tcPr>
            <w:tcW w:w="1537" w:type="dxa"/>
            <w:tcBorders>
              <w:top w:val="single" w:sz="4" w:space="0" w:color="C0C0C0"/>
              <w:left w:val="single" w:sz="4" w:space="0" w:color="C0C0C0"/>
              <w:bottom w:val="single" w:sz="4" w:space="0" w:color="C0C0C0"/>
            </w:tcBorders>
            <w:shd w:val="clear" w:color="auto" w:fill="auto"/>
            <w:vAlign w:val="bottom"/>
          </w:tcPr>
          <w:p w14:paraId="42C366E4" w14:textId="7CFC9BD4" w:rsidR="000B48C0" w:rsidRPr="0063245B" w:rsidRDefault="000B48C0" w:rsidP="009976AB">
            <w:pPr>
              <w:snapToGrid w:val="0"/>
              <w:spacing w:line="360" w:lineRule="auto"/>
              <w:jc w:val="both"/>
              <w:rPr>
                <w:rFonts w:ascii="Calibri" w:hAnsi="Calibri" w:cs="Arial"/>
                <w:sz w:val="18"/>
                <w:szCs w:val="18"/>
              </w:rPr>
            </w:pPr>
            <w:r>
              <w:rPr>
                <w:rFonts w:ascii="Calibri" w:hAnsi="Calibri" w:cs="Arial"/>
                <w:sz w:val="18"/>
                <w:szCs w:val="18"/>
              </w:rPr>
              <w:t>1.1</w:t>
            </w:r>
          </w:p>
        </w:tc>
        <w:tc>
          <w:tcPr>
            <w:tcW w:w="1872" w:type="dxa"/>
            <w:tcBorders>
              <w:top w:val="single" w:sz="4" w:space="0" w:color="C0C0C0"/>
              <w:left w:val="single" w:sz="4" w:space="0" w:color="C0C0C0"/>
              <w:bottom w:val="single" w:sz="4" w:space="0" w:color="C0C0C0"/>
            </w:tcBorders>
            <w:shd w:val="clear" w:color="auto" w:fill="auto"/>
            <w:vAlign w:val="bottom"/>
          </w:tcPr>
          <w:p w14:paraId="5D4F1091" w14:textId="506969D1" w:rsidR="000B48C0" w:rsidRDefault="000B48C0" w:rsidP="009976AB">
            <w:pPr>
              <w:snapToGrid w:val="0"/>
              <w:spacing w:line="360" w:lineRule="auto"/>
              <w:jc w:val="both"/>
              <w:rPr>
                <w:rFonts w:ascii="Calibri" w:hAnsi="Calibri" w:cs="Arial"/>
                <w:sz w:val="18"/>
                <w:szCs w:val="18"/>
              </w:rPr>
            </w:pPr>
            <w:r>
              <w:rPr>
                <w:rFonts w:ascii="Calibri" w:hAnsi="Calibri" w:cs="Arial"/>
                <w:sz w:val="18"/>
                <w:szCs w:val="18"/>
              </w:rPr>
              <w:t>March 10, 2022</w:t>
            </w:r>
          </w:p>
        </w:tc>
        <w:tc>
          <w:tcPr>
            <w:tcW w:w="1530" w:type="dxa"/>
            <w:tcBorders>
              <w:top w:val="single" w:sz="4" w:space="0" w:color="C0C0C0"/>
              <w:left w:val="single" w:sz="4" w:space="0" w:color="C0C0C0"/>
              <w:bottom w:val="single" w:sz="4" w:space="0" w:color="C0C0C0"/>
            </w:tcBorders>
            <w:shd w:val="clear" w:color="auto" w:fill="auto"/>
            <w:vAlign w:val="bottom"/>
          </w:tcPr>
          <w:p w14:paraId="3D3B7F6A" w14:textId="5155A8DC" w:rsidR="000B48C0" w:rsidRDefault="000B48C0" w:rsidP="009976AB">
            <w:pPr>
              <w:snapToGrid w:val="0"/>
              <w:spacing w:line="360" w:lineRule="auto"/>
              <w:jc w:val="both"/>
              <w:rPr>
                <w:rFonts w:ascii="Calibri" w:hAnsi="Calibri" w:cs="Arial"/>
                <w:sz w:val="18"/>
                <w:szCs w:val="18"/>
              </w:rPr>
            </w:pPr>
            <w:r w:rsidRPr="000B48C0">
              <w:rPr>
                <w:rFonts w:ascii="Calibri" w:hAnsi="Calibri" w:cs="Arial"/>
                <w:sz w:val="18"/>
                <w:szCs w:val="18"/>
              </w:rPr>
              <w:t>Gunjit Chhatwal</w:t>
            </w:r>
          </w:p>
        </w:tc>
        <w:tc>
          <w:tcPr>
            <w:tcW w:w="900" w:type="dxa"/>
            <w:tcBorders>
              <w:top w:val="single" w:sz="4" w:space="0" w:color="C0C0C0"/>
              <w:left w:val="single" w:sz="4" w:space="0" w:color="C0C0C0"/>
              <w:bottom w:val="single" w:sz="4" w:space="0" w:color="C0C0C0"/>
            </w:tcBorders>
            <w:shd w:val="clear" w:color="auto" w:fill="auto"/>
            <w:vAlign w:val="bottom"/>
          </w:tcPr>
          <w:p w14:paraId="2E93DF33" w14:textId="1DA3850A" w:rsidR="000B48C0" w:rsidRDefault="000B48C0" w:rsidP="009976AB">
            <w:pPr>
              <w:snapToGrid w:val="0"/>
              <w:spacing w:line="360" w:lineRule="auto"/>
              <w:jc w:val="both"/>
              <w:rPr>
                <w:rFonts w:ascii="Calibri" w:hAnsi="Calibri" w:cs="Arial"/>
                <w:sz w:val="18"/>
                <w:szCs w:val="18"/>
              </w:rPr>
            </w:pPr>
            <w:r>
              <w:rPr>
                <w:rFonts w:ascii="Calibri" w:hAnsi="Calibri" w:cs="Arial"/>
                <w:sz w:val="18"/>
                <w:szCs w:val="18"/>
              </w:rPr>
              <w:t>2, 3</w:t>
            </w:r>
          </w:p>
        </w:tc>
        <w:tc>
          <w:tcPr>
            <w:tcW w:w="3733" w:type="dxa"/>
            <w:tcBorders>
              <w:top w:val="single" w:sz="4" w:space="0" w:color="C0C0C0"/>
              <w:left w:val="single" w:sz="4" w:space="0" w:color="C0C0C0"/>
              <w:bottom w:val="single" w:sz="4" w:space="0" w:color="C0C0C0"/>
              <w:right w:val="single" w:sz="4" w:space="0" w:color="C0C0C0"/>
            </w:tcBorders>
            <w:shd w:val="clear" w:color="auto" w:fill="auto"/>
            <w:vAlign w:val="bottom"/>
          </w:tcPr>
          <w:p w14:paraId="79E66B42" w14:textId="74A9DAA3" w:rsidR="000B48C0" w:rsidRPr="02AA93AB" w:rsidRDefault="000B48C0" w:rsidP="33B26705">
            <w:pPr>
              <w:tabs>
                <w:tab w:val="right" w:pos="2217"/>
              </w:tabs>
              <w:spacing w:after="0" w:line="360" w:lineRule="auto"/>
              <w:jc w:val="both"/>
              <w:rPr>
                <w:rFonts w:ascii="Calibri" w:hAnsi="Calibri" w:cs="Arial"/>
                <w:sz w:val="18"/>
                <w:szCs w:val="18"/>
              </w:rPr>
            </w:pPr>
            <w:r>
              <w:rPr>
                <w:rFonts w:ascii="Calibri" w:hAnsi="Calibri" w:cs="Arial"/>
                <w:sz w:val="18"/>
                <w:szCs w:val="18"/>
              </w:rPr>
              <w:t>Added UAT and PROD URLs</w:t>
            </w:r>
          </w:p>
        </w:tc>
      </w:tr>
      <w:tr w:rsidR="00DE5CB0" w:rsidRPr="0063245B" w14:paraId="731BE043" w14:textId="77777777" w:rsidTr="02AA93AB">
        <w:trPr>
          <w:trHeight w:val="557"/>
        </w:trPr>
        <w:tc>
          <w:tcPr>
            <w:tcW w:w="1537" w:type="dxa"/>
            <w:tcBorders>
              <w:top w:val="single" w:sz="4" w:space="0" w:color="C0C0C0"/>
              <w:left w:val="single" w:sz="4" w:space="0" w:color="C0C0C0"/>
              <w:bottom w:val="single" w:sz="4" w:space="0" w:color="C0C0C0"/>
            </w:tcBorders>
            <w:shd w:val="clear" w:color="auto" w:fill="auto"/>
            <w:vAlign w:val="bottom"/>
          </w:tcPr>
          <w:p w14:paraId="69225DEC" w14:textId="5304CC7A" w:rsidR="00DE5CB0" w:rsidRDefault="00DE5CB0" w:rsidP="009976AB">
            <w:pPr>
              <w:snapToGrid w:val="0"/>
              <w:spacing w:line="360" w:lineRule="auto"/>
              <w:jc w:val="both"/>
              <w:rPr>
                <w:rFonts w:ascii="Calibri" w:hAnsi="Calibri" w:cs="Arial"/>
                <w:sz w:val="18"/>
                <w:szCs w:val="18"/>
              </w:rPr>
            </w:pPr>
            <w:r>
              <w:rPr>
                <w:rFonts w:ascii="Calibri" w:hAnsi="Calibri" w:cs="Arial"/>
                <w:sz w:val="18"/>
                <w:szCs w:val="18"/>
              </w:rPr>
              <w:t>1.2</w:t>
            </w:r>
          </w:p>
        </w:tc>
        <w:tc>
          <w:tcPr>
            <w:tcW w:w="1872" w:type="dxa"/>
            <w:tcBorders>
              <w:top w:val="single" w:sz="4" w:space="0" w:color="C0C0C0"/>
              <w:left w:val="single" w:sz="4" w:space="0" w:color="C0C0C0"/>
              <w:bottom w:val="single" w:sz="4" w:space="0" w:color="C0C0C0"/>
            </w:tcBorders>
            <w:shd w:val="clear" w:color="auto" w:fill="auto"/>
            <w:vAlign w:val="bottom"/>
          </w:tcPr>
          <w:p w14:paraId="667A079D" w14:textId="2F78E5DE" w:rsidR="00DE5CB0" w:rsidRDefault="00DE5CB0" w:rsidP="009976AB">
            <w:pPr>
              <w:snapToGrid w:val="0"/>
              <w:spacing w:line="360" w:lineRule="auto"/>
              <w:jc w:val="both"/>
              <w:rPr>
                <w:rFonts w:ascii="Calibri" w:hAnsi="Calibri" w:cs="Arial"/>
                <w:sz w:val="18"/>
                <w:szCs w:val="18"/>
              </w:rPr>
            </w:pPr>
            <w:r>
              <w:rPr>
                <w:rFonts w:ascii="Calibri" w:hAnsi="Calibri" w:cs="Arial"/>
                <w:sz w:val="18"/>
                <w:szCs w:val="18"/>
              </w:rPr>
              <w:t>March 10, 2022</w:t>
            </w:r>
          </w:p>
        </w:tc>
        <w:tc>
          <w:tcPr>
            <w:tcW w:w="1530" w:type="dxa"/>
            <w:tcBorders>
              <w:top w:val="single" w:sz="4" w:space="0" w:color="C0C0C0"/>
              <w:left w:val="single" w:sz="4" w:space="0" w:color="C0C0C0"/>
              <w:bottom w:val="single" w:sz="4" w:space="0" w:color="C0C0C0"/>
            </w:tcBorders>
            <w:shd w:val="clear" w:color="auto" w:fill="auto"/>
            <w:vAlign w:val="bottom"/>
          </w:tcPr>
          <w:p w14:paraId="72830CEA" w14:textId="1D52E764" w:rsidR="00DE5CB0" w:rsidRPr="000B48C0" w:rsidRDefault="00DE5CB0" w:rsidP="009976AB">
            <w:pPr>
              <w:snapToGrid w:val="0"/>
              <w:spacing w:line="360" w:lineRule="auto"/>
              <w:jc w:val="both"/>
              <w:rPr>
                <w:rFonts w:ascii="Calibri" w:hAnsi="Calibri" w:cs="Arial"/>
                <w:sz w:val="18"/>
                <w:szCs w:val="18"/>
              </w:rPr>
            </w:pPr>
            <w:r w:rsidRPr="00DE5CB0">
              <w:rPr>
                <w:rFonts w:ascii="Calibri" w:hAnsi="Calibri" w:cs="Arial"/>
                <w:sz w:val="18"/>
                <w:szCs w:val="18"/>
              </w:rPr>
              <w:t>Gunjit Chhatwal</w:t>
            </w:r>
          </w:p>
        </w:tc>
        <w:tc>
          <w:tcPr>
            <w:tcW w:w="900" w:type="dxa"/>
            <w:tcBorders>
              <w:top w:val="single" w:sz="4" w:space="0" w:color="C0C0C0"/>
              <w:left w:val="single" w:sz="4" w:space="0" w:color="C0C0C0"/>
              <w:bottom w:val="single" w:sz="4" w:space="0" w:color="C0C0C0"/>
            </w:tcBorders>
            <w:shd w:val="clear" w:color="auto" w:fill="auto"/>
            <w:vAlign w:val="bottom"/>
          </w:tcPr>
          <w:p w14:paraId="28936904" w14:textId="0FDA8ECF" w:rsidR="00DE5CB0" w:rsidRDefault="00DE5CB0" w:rsidP="009976AB">
            <w:pPr>
              <w:snapToGrid w:val="0"/>
              <w:spacing w:line="360" w:lineRule="auto"/>
              <w:jc w:val="both"/>
              <w:rPr>
                <w:rFonts w:ascii="Calibri" w:hAnsi="Calibri" w:cs="Arial"/>
                <w:sz w:val="18"/>
                <w:szCs w:val="18"/>
              </w:rPr>
            </w:pPr>
            <w:r>
              <w:rPr>
                <w:rFonts w:ascii="Calibri" w:hAnsi="Calibri" w:cs="Arial"/>
                <w:sz w:val="18"/>
                <w:szCs w:val="18"/>
              </w:rPr>
              <w:t>2, 3</w:t>
            </w:r>
          </w:p>
        </w:tc>
        <w:tc>
          <w:tcPr>
            <w:tcW w:w="3733" w:type="dxa"/>
            <w:tcBorders>
              <w:top w:val="single" w:sz="4" w:space="0" w:color="C0C0C0"/>
              <w:left w:val="single" w:sz="4" w:space="0" w:color="C0C0C0"/>
              <w:bottom w:val="single" w:sz="4" w:space="0" w:color="C0C0C0"/>
              <w:right w:val="single" w:sz="4" w:space="0" w:color="C0C0C0"/>
            </w:tcBorders>
            <w:shd w:val="clear" w:color="auto" w:fill="auto"/>
            <w:vAlign w:val="bottom"/>
          </w:tcPr>
          <w:p w14:paraId="3A30899B" w14:textId="394B0EEE" w:rsidR="00DE5CB0" w:rsidRDefault="00DE5CB0" w:rsidP="33B26705">
            <w:pPr>
              <w:tabs>
                <w:tab w:val="right" w:pos="2217"/>
              </w:tabs>
              <w:spacing w:after="0" w:line="360" w:lineRule="auto"/>
              <w:jc w:val="both"/>
              <w:rPr>
                <w:rFonts w:ascii="Calibri" w:hAnsi="Calibri" w:cs="Arial"/>
                <w:sz w:val="18"/>
                <w:szCs w:val="18"/>
              </w:rPr>
            </w:pPr>
            <w:r>
              <w:rPr>
                <w:rFonts w:ascii="Calibri" w:hAnsi="Calibri" w:cs="Arial"/>
                <w:sz w:val="18"/>
                <w:szCs w:val="18"/>
              </w:rPr>
              <w:t>Added Epic URLs</w:t>
            </w:r>
          </w:p>
        </w:tc>
      </w:tr>
    </w:tbl>
    <w:p w14:paraId="4E0F3BA0" w14:textId="396F59F8" w:rsidR="00400766" w:rsidRDefault="00400766" w:rsidP="3B6B090D">
      <w:pPr>
        <w:ind w:left="720" w:hanging="360"/>
      </w:pPr>
    </w:p>
    <w:p w14:paraId="7FDB47B2" w14:textId="28C8A573" w:rsidR="00400766" w:rsidRDefault="00400766" w:rsidP="3B6B090D">
      <w:pPr>
        <w:ind w:left="720" w:hanging="360"/>
      </w:pPr>
    </w:p>
    <w:p w14:paraId="1BC3B0AD" w14:textId="3D5DA1A2" w:rsidR="00400766" w:rsidRDefault="00400766" w:rsidP="3B6B090D">
      <w:pPr>
        <w:ind w:left="720" w:hanging="360"/>
      </w:pPr>
    </w:p>
    <w:p w14:paraId="4C0E93F3" w14:textId="664EB1C8" w:rsidR="00400766" w:rsidRDefault="00400766" w:rsidP="3B6B090D">
      <w:pPr>
        <w:ind w:left="720" w:hanging="360"/>
      </w:pPr>
    </w:p>
    <w:p w14:paraId="7407440F" w14:textId="6B4C2983" w:rsidR="00400766" w:rsidRDefault="00400766" w:rsidP="3B6B090D">
      <w:pPr>
        <w:ind w:left="720" w:hanging="360"/>
      </w:pPr>
    </w:p>
    <w:p w14:paraId="63E16A2B" w14:textId="59B2DCE5" w:rsidR="005112B2" w:rsidRDefault="005112B2" w:rsidP="3B6B090D">
      <w:pPr>
        <w:ind w:left="720" w:hanging="360"/>
      </w:pPr>
    </w:p>
    <w:p w14:paraId="3DD11EE6" w14:textId="1A9B3200" w:rsidR="005112B2" w:rsidRDefault="005112B2" w:rsidP="3B6B090D">
      <w:pPr>
        <w:ind w:left="720" w:hanging="360"/>
      </w:pPr>
    </w:p>
    <w:p w14:paraId="4ED9F8AD" w14:textId="1B25D40D" w:rsidR="005112B2" w:rsidRDefault="005112B2" w:rsidP="3B6B090D">
      <w:pPr>
        <w:ind w:left="720" w:hanging="360"/>
      </w:pPr>
    </w:p>
    <w:p w14:paraId="1544A9FA" w14:textId="06399897" w:rsidR="005112B2" w:rsidRDefault="005112B2" w:rsidP="3B6B090D">
      <w:pPr>
        <w:ind w:left="720" w:hanging="360"/>
      </w:pPr>
    </w:p>
    <w:p w14:paraId="6A9F983E" w14:textId="07A075FE" w:rsidR="005112B2" w:rsidRDefault="005112B2" w:rsidP="3B6B090D">
      <w:pPr>
        <w:ind w:left="720" w:hanging="360"/>
      </w:pPr>
    </w:p>
    <w:p w14:paraId="31DB413B" w14:textId="43623180" w:rsidR="005112B2" w:rsidRDefault="005112B2" w:rsidP="3B6B090D">
      <w:pPr>
        <w:ind w:left="720" w:hanging="360"/>
      </w:pPr>
    </w:p>
    <w:p w14:paraId="2911D6C4" w14:textId="2C68D9D2" w:rsidR="005112B2" w:rsidRDefault="005112B2" w:rsidP="3B6B090D">
      <w:pPr>
        <w:ind w:left="720" w:hanging="360"/>
      </w:pPr>
    </w:p>
    <w:p w14:paraId="4D79251B" w14:textId="3B915227" w:rsidR="005112B2" w:rsidRDefault="005112B2" w:rsidP="3B6B090D">
      <w:pPr>
        <w:ind w:left="720" w:hanging="360"/>
      </w:pPr>
    </w:p>
    <w:p w14:paraId="510977BC" w14:textId="734351C4" w:rsidR="005112B2" w:rsidRDefault="005112B2" w:rsidP="3B6B090D">
      <w:pPr>
        <w:ind w:left="720" w:hanging="360"/>
      </w:pPr>
    </w:p>
    <w:p w14:paraId="78A4D0AC" w14:textId="65E65C14" w:rsidR="005112B2" w:rsidRDefault="005112B2" w:rsidP="3B6B090D">
      <w:pPr>
        <w:ind w:left="720" w:hanging="360"/>
      </w:pPr>
    </w:p>
    <w:p w14:paraId="5A471E93" w14:textId="756CCD75" w:rsidR="005112B2" w:rsidRDefault="005112B2" w:rsidP="008421F1"/>
    <w:p w14:paraId="756C178D" w14:textId="77777777" w:rsidR="005112B2" w:rsidRPr="00334924" w:rsidRDefault="005112B2" w:rsidP="005112B2">
      <w:pPr>
        <w:autoSpaceDE w:val="0"/>
        <w:rPr>
          <w:rFonts w:ascii="Calibri" w:hAnsi="Calibri" w:cs="Arial"/>
          <w:b/>
          <w:bCs/>
          <w:color w:val="165192"/>
          <w:sz w:val="28"/>
          <w:szCs w:val="28"/>
        </w:rPr>
      </w:pPr>
      <w:r w:rsidRPr="00334924">
        <w:rPr>
          <w:rFonts w:ascii="Calibri" w:hAnsi="Calibri" w:cs="Arial"/>
          <w:b/>
          <w:bCs/>
          <w:color w:val="165192"/>
          <w:sz w:val="28"/>
          <w:szCs w:val="28"/>
        </w:rPr>
        <w:lastRenderedPageBreak/>
        <w:t>Statement of Confidentiality</w:t>
      </w:r>
    </w:p>
    <w:p w14:paraId="4ED07083" w14:textId="77777777" w:rsidR="005112B2" w:rsidRPr="0063245B" w:rsidRDefault="005112B2" w:rsidP="005112B2">
      <w:pPr>
        <w:autoSpaceDE w:val="0"/>
        <w:rPr>
          <w:rFonts w:ascii="Calibri" w:hAnsi="Calibri" w:cs="Arial"/>
          <w:b/>
          <w:bCs/>
          <w:color w:val="17365D"/>
          <w:sz w:val="28"/>
          <w:szCs w:val="28"/>
        </w:rPr>
      </w:pPr>
    </w:p>
    <w:p w14:paraId="2D7927D5" w14:textId="77777777" w:rsidR="005112B2" w:rsidRPr="0063245B" w:rsidRDefault="005112B2" w:rsidP="005112B2">
      <w:pPr>
        <w:autoSpaceDE w:val="0"/>
        <w:jc w:val="both"/>
        <w:rPr>
          <w:rFonts w:ascii="Calibri" w:hAnsi="Calibri" w:cs="Arial"/>
          <w:color w:val="000000"/>
        </w:rPr>
      </w:pPr>
      <w:r w:rsidRPr="0063245B">
        <w:rPr>
          <w:rFonts w:ascii="Calibri" w:hAnsi="Calibri" w:cs="Arial"/>
          <w:color w:val="000000"/>
        </w:rPr>
        <w:t>This document contains confidential and proprietary information of ZeOmega, Inc. Duplication, use or disclosure of this information in any media is prohibited. The document represents the Intellectual Property of ZeOmega, Inc. and is governed by the Acceptable Terms of Use. No part of this document, in whole or in part, may be reproduced, stored in a retrieval system, or transmitted in any form or any means electronic or mechanical, including photocopying and recording for any purpose other than the purchaser’s personal use without the written permission of ZeOmega, Inc. The information contained in this document is subject to change without notice.</w:t>
      </w:r>
    </w:p>
    <w:p w14:paraId="1BF9F2D8" w14:textId="77777777" w:rsidR="005112B2" w:rsidRPr="0063245B" w:rsidRDefault="005112B2" w:rsidP="005112B2">
      <w:pPr>
        <w:autoSpaceDE w:val="0"/>
        <w:jc w:val="both"/>
        <w:rPr>
          <w:rFonts w:ascii="Calibri" w:hAnsi="Calibri" w:cs="Arial"/>
          <w:color w:val="000000"/>
        </w:rPr>
      </w:pPr>
    </w:p>
    <w:p w14:paraId="5EE6017D" w14:textId="77777777" w:rsidR="005112B2" w:rsidRPr="0063245B" w:rsidRDefault="005112B2" w:rsidP="005112B2">
      <w:pPr>
        <w:autoSpaceDE w:val="0"/>
        <w:jc w:val="both"/>
        <w:rPr>
          <w:rFonts w:ascii="Calibri" w:hAnsi="Calibri" w:cs="Arial"/>
          <w:color w:val="000000"/>
        </w:rPr>
      </w:pPr>
      <w:r w:rsidRPr="0063245B">
        <w:rPr>
          <w:rFonts w:ascii="Calibri" w:hAnsi="Calibri" w:cs="Arial"/>
          <w:color w:val="000000"/>
        </w:rPr>
        <w:t>Copyright © ZeOmega, Inc., All Rights Reserved</w:t>
      </w:r>
    </w:p>
    <w:p w14:paraId="38D3FB04" w14:textId="77777777" w:rsidR="005112B2" w:rsidRPr="0063245B" w:rsidRDefault="005112B2" w:rsidP="005112B2">
      <w:pPr>
        <w:autoSpaceDE w:val="0"/>
        <w:jc w:val="both"/>
        <w:rPr>
          <w:rFonts w:ascii="Calibri" w:hAnsi="Calibri" w:cs="Arial"/>
          <w:color w:val="000000"/>
        </w:rPr>
      </w:pPr>
    </w:p>
    <w:p w14:paraId="3751A3CB" w14:textId="77777777" w:rsidR="005112B2" w:rsidRPr="0063245B" w:rsidRDefault="005112B2" w:rsidP="005112B2">
      <w:pPr>
        <w:autoSpaceDE w:val="0"/>
        <w:jc w:val="both"/>
        <w:rPr>
          <w:rFonts w:ascii="Calibri" w:hAnsi="Calibri" w:cs="Arial"/>
          <w:b/>
          <w:bCs/>
          <w:color w:val="000000"/>
        </w:rPr>
      </w:pPr>
      <w:r w:rsidRPr="0063245B">
        <w:rPr>
          <w:rFonts w:ascii="Calibri" w:hAnsi="Calibri" w:cs="Arial"/>
          <w:b/>
          <w:bCs/>
          <w:color w:val="000000"/>
        </w:rPr>
        <w:t>Corporate Office:</w:t>
      </w:r>
    </w:p>
    <w:p w14:paraId="52056655" w14:textId="77777777" w:rsidR="005112B2" w:rsidRPr="0063245B" w:rsidRDefault="005112B2" w:rsidP="005112B2">
      <w:pPr>
        <w:autoSpaceDE w:val="0"/>
        <w:jc w:val="both"/>
        <w:rPr>
          <w:rFonts w:ascii="Calibri" w:hAnsi="Calibri" w:cs="Arial"/>
          <w:b/>
          <w:bCs/>
          <w:color w:val="000000"/>
        </w:rPr>
      </w:pPr>
    </w:p>
    <w:p w14:paraId="34339E93" w14:textId="77777777" w:rsidR="005112B2" w:rsidRPr="0063245B" w:rsidRDefault="005112B2" w:rsidP="005112B2">
      <w:pPr>
        <w:autoSpaceDE w:val="0"/>
        <w:jc w:val="both"/>
        <w:rPr>
          <w:rFonts w:ascii="Calibri" w:hAnsi="Calibri" w:cs="Arial"/>
          <w:color w:val="000000"/>
        </w:rPr>
      </w:pPr>
      <w:r w:rsidRPr="0063245B">
        <w:rPr>
          <w:rFonts w:ascii="Calibri" w:hAnsi="Calibri" w:cs="Arial"/>
          <w:color w:val="000000"/>
        </w:rPr>
        <w:t>ZeOmega</w:t>
      </w:r>
    </w:p>
    <w:p w14:paraId="3B57431F" w14:textId="77777777" w:rsidR="005112B2" w:rsidRDefault="005112B2" w:rsidP="005112B2">
      <w:pPr>
        <w:autoSpaceDE w:val="0"/>
        <w:jc w:val="both"/>
        <w:rPr>
          <w:rFonts w:ascii="Calibri" w:eastAsia="Calibri" w:hAnsi="Calibri"/>
          <w:noProof/>
        </w:rPr>
      </w:pPr>
      <w:r>
        <w:rPr>
          <w:rFonts w:ascii="Calibri" w:eastAsia="Calibri" w:hAnsi="Calibri"/>
          <w:noProof/>
        </w:rPr>
        <w:t>6200 Tennyson Parkway Suite 200</w:t>
      </w:r>
    </w:p>
    <w:p w14:paraId="1DB6CE50" w14:textId="77777777" w:rsidR="005112B2" w:rsidRPr="0063245B" w:rsidRDefault="005112B2" w:rsidP="005112B2">
      <w:pPr>
        <w:autoSpaceDE w:val="0"/>
        <w:jc w:val="both"/>
        <w:rPr>
          <w:rFonts w:ascii="Calibri" w:hAnsi="Calibri" w:cs="Arial"/>
          <w:color w:val="000000"/>
        </w:rPr>
      </w:pPr>
      <w:r>
        <w:rPr>
          <w:rFonts w:ascii="Calibri" w:eastAsia="Calibri" w:hAnsi="Calibri"/>
          <w:noProof/>
        </w:rPr>
        <w:t>Plano, Texas 75024 USA</w:t>
      </w:r>
    </w:p>
    <w:p w14:paraId="09158292" w14:textId="77777777" w:rsidR="005112B2" w:rsidRPr="0063245B" w:rsidRDefault="005112B2" w:rsidP="005112B2">
      <w:pPr>
        <w:autoSpaceDE w:val="0"/>
        <w:jc w:val="both"/>
        <w:rPr>
          <w:rFonts w:ascii="Calibri" w:hAnsi="Calibri" w:cs="Arial"/>
          <w:color w:val="000000"/>
        </w:rPr>
      </w:pPr>
    </w:p>
    <w:p w14:paraId="193ED4A9" w14:textId="77777777" w:rsidR="005112B2" w:rsidRPr="0063245B" w:rsidRDefault="005112B2" w:rsidP="005112B2">
      <w:pPr>
        <w:rPr>
          <w:rFonts w:ascii="Calibri" w:hAnsi="Calibri" w:cs="Arial"/>
        </w:rPr>
      </w:pPr>
      <w:r w:rsidRPr="0063245B">
        <w:rPr>
          <w:rFonts w:ascii="Calibri" w:hAnsi="Calibri" w:cs="Arial"/>
          <w:color w:val="000000"/>
        </w:rPr>
        <w:t xml:space="preserve">Website: </w:t>
      </w:r>
      <w:hyperlink r:id="rId12" w:history="1">
        <w:r w:rsidRPr="0063245B">
          <w:rPr>
            <w:rStyle w:val="Hyperlink"/>
            <w:rFonts w:ascii="Calibri" w:hAnsi="Calibri"/>
          </w:rPr>
          <w:t>www.ZeOmega.com</w:t>
        </w:r>
      </w:hyperlink>
    </w:p>
    <w:p w14:paraId="6A12FC76" w14:textId="6EA38EFF" w:rsidR="005112B2" w:rsidRDefault="005112B2" w:rsidP="3B6B090D">
      <w:pPr>
        <w:ind w:left="720" w:hanging="360"/>
      </w:pPr>
    </w:p>
    <w:p w14:paraId="13B1CC05" w14:textId="26EC8734" w:rsidR="005112B2" w:rsidRDefault="005112B2" w:rsidP="3B6B090D">
      <w:pPr>
        <w:ind w:left="720" w:hanging="360"/>
      </w:pPr>
    </w:p>
    <w:p w14:paraId="5B0B8FE2" w14:textId="659BC191" w:rsidR="005112B2" w:rsidRDefault="005112B2" w:rsidP="3B6B090D">
      <w:pPr>
        <w:ind w:left="720" w:hanging="360"/>
      </w:pPr>
    </w:p>
    <w:p w14:paraId="235DCA2B" w14:textId="60219C13" w:rsidR="005112B2" w:rsidRDefault="005112B2" w:rsidP="3B6B090D">
      <w:pPr>
        <w:ind w:left="720" w:hanging="360"/>
      </w:pPr>
    </w:p>
    <w:p w14:paraId="046D778C" w14:textId="768FE5E3" w:rsidR="005112B2" w:rsidRDefault="005112B2" w:rsidP="3B6B090D">
      <w:pPr>
        <w:ind w:left="720" w:hanging="360"/>
      </w:pPr>
    </w:p>
    <w:p w14:paraId="09731FDE" w14:textId="209A386E" w:rsidR="005112B2" w:rsidRDefault="005112B2" w:rsidP="3B6B090D">
      <w:pPr>
        <w:ind w:left="720" w:hanging="360"/>
      </w:pPr>
    </w:p>
    <w:p w14:paraId="577390F4" w14:textId="078CB4F0" w:rsidR="005112B2" w:rsidRDefault="005112B2" w:rsidP="3B6B090D">
      <w:pPr>
        <w:ind w:left="720" w:hanging="360"/>
      </w:pPr>
    </w:p>
    <w:p w14:paraId="3C061BED" w14:textId="516A2A8A" w:rsidR="005112B2" w:rsidRDefault="005112B2" w:rsidP="3B6B090D">
      <w:pPr>
        <w:ind w:left="720" w:hanging="360"/>
      </w:pPr>
    </w:p>
    <w:p w14:paraId="1DBD41C9" w14:textId="77777777" w:rsidR="00F0097A" w:rsidRDefault="00F0097A" w:rsidP="00F0097A">
      <w:pPr>
        <w:rPr>
          <w:lang w:val="en-GB"/>
        </w:rPr>
      </w:pPr>
    </w:p>
    <w:p w14:paraId="38A0F1E5" w14:textId="2327CFA0" w:rsidR="006F1FA8" w:rsidRPr="006C07D8" w:rsidRDefault="009553F4" w:rsidP="00EA7ADD">
      <w:pPr>
        <w:pStyle w:val="Heading1"/>
        <w:numPr>
          <w:ilvl w:val="0"/>
          <w:numId w:val="27"/>
        </w:numPr>
        <w:ind w:left="360" w:hanging="432"/>
        <w:rPr>
          <w:rFonts w:ascii="Cambria" w:hAnsi="Cambria"/>
          <w:color w:val="1F497D"/>
          <w:sz w:val="32"/>
          <w:szCs w:val="32"/>
        </w:rPr>
      </w:pPr>
      <w:r>
        <w:rPr>
          <w:rFonts w:ascii="Cambria" w:hAnsi="Cambria"/>
          <w:color w:val="1F497D"/>
          <w:sz w:val="32"/>
          <w:szCs w:val="32"/>
        </w:rPr>
        <w:lastRenderedPageBreak/>
        <w:t>Introduction</w:t>
      </w:r>
    </w:p>
    <w:p w14:paraId="4AB94ED5" w14:textId="3418F2BA" w:rsidR="00741C5C" w:rsidRPr="008E6B07" w:rsidRDefault="00741C5C" w:rsidP="00A43B4A">
      <w:pPr>
        <w:pStyle w:val="para"/>
        <w:rPr>
          <w:rFonts w:ascii="Calibri" w:eastAsiaTheme="minorHAnsi" w:hAnsi="Calibri" w:cs="Arial"/>
          <w:color w:val="000000"/>
          <w:sz w:val="22"/>
          <w:szCs w:val="22"/>
          <w:lang w:val="en-US" w:eastAsia="en-US"/>
        </w:rPr>
      </w:pPr>
      <w:r w:rsidRPr="008E6B07">
        <w:rPr>
          <w:rFonts w:ascii="Calibri" w:eastAsiaTheme="minorHAnsi" w:hAnsi="Calibri" w:cs="Arial"/>
          <w:color w:val="000000"/>
          <w:sz w:val="22"/>
          <w:szCs w:val="22"/>
          <w:lang w:val="en-US" w:eastAsia="en-US"/>
        </w:rPr>
        <w:t>Th</w:t>
      </w:r>
      <w:r w:rsidR="001347E0" w:rsidRPr="008E6B07">
        <w:rPr>
          <w:rFonts w:ascii="Calibri" w:eastAsiaTheme="minorHAnsi" w:hAnsi="Calibri" w:cs="Arial"/>
          <w:color w:val="000000"/>
          <w:sz w:val="22"/>
          <w:szCs w:val="22"/>
          <w:lang w:val="en-US" w:eastAsia="en-US"/>
        </w:rPr>
        <w:t xml:space="preserve">e purpose of this document is to </w:t>
      </w:r>
      <w:r w:rsidR="001120E3" w:rsidRPr="008E6B07">
        <w:rPr>
          <w:rFonts w:ascii="Calibri" w:eastAsiaTheme="minorHAnsi" w:hAnsi="Calibri" w:cs="Arial"/>
          <w:color w:val="000000"/>
          <w:sz w:val="22"/>
          <w:szCs w:val="22"/>
          <w:lang w:val="en-US" w:eastAsia="en-US"/>
        </w:rPr>
        <w:t xml:space="preserve">explain </w:t>
      </w:r>
      <w:r w:rsidR="2236AB1F" w:rsidRPr="008E6B07">
        <w:rPr>
          <w:rFonts w:ascii="Calibri" w:eastAsiaTheme="minorHAnsi" w:hAnsi="Calibri" w:cs="Arial"/>
          <w:color w:val="000000"/>
          <w:sz w:val="22"/>
          <w:szCs w:val="22"/>
          <w:lang w:val="en-US" w:eastAsia="en-US"/>
        </w:rPr>
        <w:t xml:space="preserve">steps that the </w:t>
      </w:r>
      <w:r w:rsidR="7E9A17AD" w:rsidRPr="008E6B07">
        <w:rPr>
          <w:rFonts w:ascii="Calibri" w:eastAsiaTheme="minorHAnsi" w:hAnsi="Calibri" w:cs="Arial"/>
          <w:color w:val="000000"/>
          <w:sz w:val="22"/>
          <w:szCs w:val="22"/>
          <w:lang w:val="en-US" w:eastAsia="en-US"/>
        </w:rPr>
        <w:t>third-party</w:t>
      </w:r>
      <w:r w:rsidR="2236AB1F" w:rsidRPr="008E6B07">
        <w:rPr>
          <w:rFonts w:ascii="Calibri" w:eastAsiaTheme="minorHAnsi" w:hAnsi="Calibri" w:cs="Arial"/>
          <w:color w:val="000000"/>
          <w:sz w:val="22"/>
          <w:szCs w:val="22"/>
          <w:lang w:val="en-US" w:eastAsia="en-US"/>
        </w:rPr>
        <w:t xml:space="preserve"> apps will need to follow</w:t>
      </w:r>
      <w:r w:rsidR="001120E3" w:rsidRPr="008E6B07">
        <w:rPr>
          <w:rFonts w:ascii="Calibri" w:eastAsiaTheme="minorHAnsi" w:hAnsi="Calibri" w:cs="Arial"/>
          <w:color w:val="000000"/>
          <w:sz w:val="22"/>
          <w:szCs w:val="22"/>
          <w:lang w:val="en-US" w:eastAsia="en-US"/>
        </w:rPr>
        <w:t xml:space="preserve"> to re</w:t>
      </w:r>
      <w:r w:rsidR="006321AF" w:rsidRPr="008E6B07">
        <w:rPr>
          <w:rFonts w:ascii="Calibri" w:eastAsiaTheme="minorHAnsi" w:hAnsi="Calibri" w:cs="Arial"/>
          <w:color w:val="000000"/>
          <w:sz w:val="22"/>
          <w:szCs w:val="22"/>
          <w:lang w:val="en-US" w:eastAsia="en-US"/>
        </w:rPr>
        <w:t>trieve member</w:t>
      </w:r>
      <w:r w:rsidR="0068348A" w:rsidRPr="008E6B07">
        <w:rPr>
          <w:rFonts w:ascii="Calibri" w:eastAsiaTheme="minorHAnsi" w:hAnsi="Calibri" w:cs="Arial"/>
          <w:color w:val="000000"/>
          <w:sz w:val="22"/>
          <w:szCs w:val="22"/>
          <w:lang w:val="en-US" w:eastAsia="en-US"/>
        </w:rPr>
        <w:t>s</w:t>
      </w:r>
      <w:r w:rsidR="00595EE6" w:rsidRPr="008E6B07">
        <w:rPr>
          <w:rFonts w:ascii="Calibri" w:eastAsiaTheme="minorHAnsi" w:hAnsi="Calibri" w:cs="Arial"/>
          <w:color w:val="000000"/>
          <w:sz w:val="22"/>
          <w:szCs w:val="22"/>
          <w:lang w:val="en-US" w:eastAsia="en-US"/>
        </w:rPr>
        <w:t xml:space="preserve"> information </w:t>
      </w:r>
      <w:r w:rsidR="1652D3D4" w:rsidRPr="008E6B07">
        <w:rPr>
          <w:rFonts w:ascii="Calibri" w:eastAsiaTheme="minorHAnsi" w:hAnsi="Calibri" w:cs="Arial"/>
          <w:color w:val="000000"/>
          <w:sz w:val="22"/>
          <w:szCs w:val="22"/>
          <w:lang w:val="en-US" w:eastAsia="en-US"/>
        </w:rPr>
        <w:t>via</w:t>
      </w:r>
      <w:r w:rsidR="00A470E8">
        <w:rPr>
          <w:rFonts w:ascii="Calibri" w:eastAsiaTheme="minorHAnsi" w:hAnsi="Calibri" w:cs="Arial"/>
          <w:color w:val="000000"/>
          <w:sz w:val="22"/>
          <w:szCs w:val="22"/>
          <w:lang w:val="en-US" w:eastAsia="en-US"/>
        </w:rPr>
        <w:t xml:space="preserve"> Community Care Plan</w:t>
      </w:r>
      <w:r w:rsidR="00595EE6" w:rsidRPr="008E6B07">
        <w:rPr>
          <w:rFonts w:ascii="Calibri" w:eastAsiaTheme="minorHAnsi" w:hAnsi="Calibri" w:cs="Arial"/>
          <w:color w:val="000000"/>
          <w:sz w:val="22"/>
          <w:szCs w:val="22"/>
          <w:lang w:val="en-US" w:eastAsia="en-US"/>
        </w:rPr>
        <w:t xml:space="preserve"> </w:t>
      </w:r>
      <w:r w:rsidR="00A470E8">
        <w:rPr>
          <w:rFonts w:ascii="Calibri" w:eastAsiaTheme="minorHAnsi" w:hAnsi="Calibri" w:cs="Arial"/>
          <w:color w:val="000000"/>
          <w:sz w:val="22"/>
          <w:szCs w:val="22"/>
          <w:lang w:val="en-US" w:eastAsia="en-US"/>
        </w:rPr>
        <w:t>(</w:t>
      </w:r>
      <w:r w:rsidR="25329F39" w:rsidRPr="008E6B07">
        <w:rPr>
          <w:rFonts w:ascii="Calibri" w:eastAsiaTheme="minorHAnsi" w:hAnsi="Calibri" w:cs="Arial"/>
          <w:color w:val="000000"/>
          <w:sz w:val="22"/>
          <w:szCs w:val="22"/>
          <w:lang w:val="en-US" w:eastAsia="en-US"/>
        </w:rPr>
        <w:t>CCP</w:t>
      </w:r>
      <w:r w:rsidR="00A470E8">
        <w:rPr>
          <w:rFonts w:ascii="Calibri" w:eastAsiaTheme="minorHAnsi" w:hAnsi="Calibri" w:cs="Arial"/>
          <w:color w:val="000000"/>
          <w:sz w:val="22"/>
          <w:szCs w:val="22"/>
          <w:lang w:val="en-US" w:eastAsia="en-US"/>
        </w:rPr>
        <w:t>)</w:t>
      </w:r>
      <w:r w:rsidR="25329F39" w:rsidRPr="008E6B07">
        <w:rPr>
          <w:rFonts w:ascii="Calibri" w:eastAsiaTheme="minorHAnsi" w:hAnsi="Calibri" w:cs="Arial"/>
          <w:color w:val="000000"/>
          <w:sz w:val="22"/>
          <w:szCs w:val="22"/>
          <w:lang w:val="en-US" w:eastAsia="en-US"/>
        </w:rPr>
        <w:t xml:space="preserve"> </w:t>
      </w:r>
      <w:r w:rsidR="00595EE6" w:rsidRPr="008E6B07">
        <w:rPr>
          <w:rFonts w:ascii="Calibri" w:eastAsiaTheme="minorHAnsi" w:hAnsi="Calibri" w:cs="Arial"/>
          <w:color w:val="000000"/>
          <w:sz w:val="22"/>
          <w:szCs w:val="22"/>
          <w:lang w:val="en-US" w:eastAsia="en-US"/>
        </w:rPr>
        <w:t xml:space="preserve">FHIR </w:t>
      </w:r>
      <w:r w:rsidR="0121DB83" w:rsidRPr="008E6B07">
        <w:rPr>
          <w:rFonts w:ascii="Calibri" w:eastAsiaTheme="minorHAnsi" w:hAnsi="Calibri" w:cs="Arial"/>
          <w:color w:val="000000"/>
          <w:sz w:val="22"/>
          <w:szCs w:val="22"/>
          <w:lang w:val="en-US" w:eastAsia="en-US"/>
        </w:rPr>
        <w:t>APIs</w:t>
      </w:r>
      <w:r w:rsidR="00595EE6" w:rsidRPr="008E6B07">
        <w:rPr>
          <w:rFonts w:ascii="Calibri" w:eastAsiaTheme="minorHAnsi" w:hAnsi="Calibri" w:cs="Arial"/>
          <w:color w:val="000000"/>
          <w:sz w:val="22"/>
          <w:szCs w:val="22"/>
          <w:lang w:val="en-US" w:eastAsia="en-US"/>
        </w:rPr>
        <w:t xml:space="preserve">. </w:t>
      </w:r>
      <w:r w:rsidR="54DDF75F" w:rsidRPr="008E6B07">
        <w:rPr>
          <w:rFonts w:ascii="Calibri" w:eastAsiaTheme="minorHAnsi" w:hAnsi="Calibri" w:cs="Arial"/>
          <w:color w:val="000000"/>
          <w:sz w:val="22"/>
          <w:szCs w:val="22"/>
          <w:lang w:val="en-US" w:eastAsia="en-US"/>
        </w:rPr>
        <w:t xml:space="preserve">It will </w:t>
      </w:r>
      <w:r w:rsidR="20E5E4F8" w:rsidRPr="008E6B07">
        <w:rPr>
          <w:rFonts w:ascii="Calibri" w:eastAsiaTheme="minorHAnsi" w:hAnsi="Calibri" w:cs="Arial"/>
          <w:color w:val="000000"/>
          <w:sz w:val="22"/>
          <w:szCs w:val="22"/>
          <w:lang w:val="en-US" w:eastAsia="en-US"/>
        </w:rPr>
        <w:t xml:space="preserve">also </w:t>
      </w:r>
      <w:r w:rsidR="54DDF75F" w:rsidRPr="008E6B07">
        <w:rPr>
          <w:rFonts w:ascii="Calibri" w:eastAsiaTheme="minorHAnsi" w:hAnsi="Calibri" w:cs="Arial"/>
          <w:color w:val="000000"/>
          <w:sz w:val="22"/>
          <w:szCs w:val="22"/>
          <w:lang w:val="en-US" w:eastAsia="en-US"/>
        </w:rPr>
        <w:t>provide details on what data can be retrieved from which endpoints</w:t>
      </w:r>
      <w:r w:rsidR="00B95003" w:rsidRPr="008E6B07">
        <w:rPr>
          <w:rFonts w:ascii="Calibri" w:eastAsiaTheme="minorHAnsi" w:hAnsi="Calibri" w:cs="Arial"/>
          <w:color w:val="000000"/>
          <w:sz w:val="22"/>
          <w:szCs w:val="22"/>
          <w:lang w:val="en-US" w:eastAsia="en-US"/>
        </w:rPr>
        <w:t>.</w:t>
      </w:r>
    </w:p>
    <w:p w14:paraId="1065E8EE" w14:textId="77DB6D27" w:rsidR="006F1FA8" w:rsidRDefault="009553F4" w:rsidP="00EA7ADD">
      <w:pPr>
        <w:pStyle w:val="Heading1"/>
        <w:numPr>
          <w:ilvl w:val="0"/>
          <w:numId w:val="27"/>
        </w:numPr>
        <w:ind w:left="360" w:hanging="432"/>
        <w:rPr>
          <w:rFonts w:ascii="Cambria" w:hAnsi="Cambria"/>
          <w:color w:val="1F497D"/>
          <w:sz w:val="32"/>
          <w:szCs w:val="32"/>
        </w:rPr>
      </w:pPr>
      <w:r w:rsidRPr="02AA93AB">
        <w:rPr>
          <w:rFonts w:ascii="Cambria" w:hAnsi="Cambria"/>
          <w:color w:val="1F497D"/>
          <w:sz w:val="32"/>
          <w:szCs w:val="32"/>
        </w:rPr>
        <w:t>Base URL (ZeO</w:t>
      </w:r>
      <w:r w:rsidR="00B64612" w:rsidRPr="02AA93AB">
        <w:rPr>
          <w:rFonts w:ascii="Cambria" w:hAnsi="Cambria"/>
          <w:color w:val="1F497D"/>
          <w:sz w:val="32"/>
          <w:szCs w:val="32"/>
        </w:rPr>
        <w:t>mega</w:t>
      </w:r>
      <w:r w:rsidR="008B1F76" w:rsidRPr="02AA93AB">
        <w:rPr>
          <w:rFonts w:ascii="Cambria" w:hAnsi="Cambria"/>
          <w:color w:val="1F497D"/>
          <w:sz w:val="32"/>
          <w:szCs w:val="32"/>
        </w:rPr>
        <w:t>)</w:t>
      </w:r>
    </w:p>
    <w:p w14:paraId="7C8BE700" w14:textId="77777777" w:rsidR="00522F60" w:rsidRDefault="00B93AFD" w:rsidP="02AA93AB">
      <w:pPr>
        <w:rPr>
          <w:rFonts w:ascii="Calibri" w:eastAsia="Arial" w:hAnsi="Calibri" w:cs="Times New Roman"/>
          <w:lang w:eastAsia="ar-SA"/>
        </w:rPr>
      </w:pPr>
      <w:r w:rsidRPr="008E6B07">
        <w:rPr>
          <w:rFonts w:ascii="Calibri" w:eastAsia="Arial" w:hAnsi="Calibri" w:cs="Times New Roman"/>
          <w:lang w:eastAsia="ar-SA"/>
        </w:rPr>
        <w:t>PROD URL:</w:t>
      </w:r>
      <w:r w:rsidR="02355899" w:rsidRPr="008E6B07">
        <w:rPr>
          <w:rFonts w:ascii="Calibri" w:eastAsia="Arial" w:hAnsi="Calibri" w:cs="Times New Roman"/>
          <w:lang w:eastAsia="ar-SA"/>
        </w:rPr>
        <w:t xml:space="preserve"> </w:t>
      </w:r>
    </w:p>
    <w:tbl>
      <w:tblPr>
        <w:tblStyle w:val="TableGrid"/>
        <w:tblW w:w="0" w:type="auto"/>
        <w:tblLook w:val="04A0" w:firstRow="1" w:lastRow="0" w:firstColumn="1" w:lastColumn="0" w:noHBand="0" w:noVBand="1"/>
      </w:tblPr>
      <w:tblGrid>
        <w:gridCol w:w="2875"/>
        <w:gridCol w:w="6475"/>
      </w:tblGrid>
      <w:tr w:rsidR="00522F60" w14:paraId="2E5BF45B" w14:textId="77777777" w:rsidTr="00522F60">
        <w:tc>
          <w:tcPr>
            <w:tcW w:w="2875" w:type="dxa"/>
          </w:tcPr>
          <w:p w14:paraId="72E4854B" w14:textId="6D673223" w:rsidR="00522F60" w:rsidRPr="00522F60" w:rsidRDefault="00522F60" w:rsidP="02AA93AB">
            <w:pPr>
              <w:rPr>
                <w:rFonts w:ascii="Calibri" w:eastAsia="Arial" w:hAnsi="Calibri"/>
                <w:b/>
                <w:bCs/>
                <w:lang w:eastAsia="ar-SA"/>
              </w:rPr>
            </w:pPr>
            <w:r w:rsidRPr="00522F60">
              <w:rPr>
                <w:rFonts w:ascii="Calibri" w:eastAsia="Arial" w:hAnsi="Calibri"/>
                <w:b/>
                <w:bCs/>
                <w:lang w:eastAsia="ar-SA"/>
              </w:rPr>
              <w:t>API</w:t>
            </w:r>
          </w:p>
        </w:tc>
        <w:tc>
          <w:tcPr>
            <w:tcW w:w="6475" w:type="dxa"/>
          </w:tcPr>
          <w:p w14:paraId="43DA7233" w14:textId="6CA2D115" w:rsidR="00522F60" w:rsidRPr="00522F60" w:rsidRDefault="00522F60" w:rsidP="02AA93AB">
            <w:pPr>
              <w:rPr>
                <w:rFonts w:ascii="Calibri" w:eastAsia="Arial" w:hAnsi="Calibri"/>
                <w:b/>
                <w:bCs/>
                <w:lang w:eastAsia="ar-SA"/>
              </w:rPr>
            </w:pPr>
            <w:r w:rsidRPr="00522F60">
              <w:rPr>
                <w:rFonts w:ascii="Calibri" w:eastAsia="Arial" w:hAnsi="Calibri"/>
                <w:b/>
                <w:bCs/>
                <w:lang w:eastAsia="ar-SA"/>
              </w:rPr>
              <w:t>Base URL</w:t>
            </w:r>
          </w:p>
        </w:tc>
      </w:tr>
      <w:tr w:rsidR="00522F60" w14:paraId="08AE55E2" w14:textId="77777777" w:rsidTr="00522F60">
        <w:tc>
          <w:tcPr>
            <w:tcW w:w="2875" w:type="dxa"/>
          </w:tcPr>
          <w:p w14:paraId="18BA1B22" w14:textId="6A4E718B" w:rsidR="00522F60" w:rsidRDefault="00522F60" w:rsidP="02AA93AB">
            <w:pPr>
              <w:rPr>
                <w:rFonts w:ascii="Calibri" w:eastAsia="Arial" w:hAnsi="Calibri"/>
                <w:lang w:eastAsia="ar-SA"/>
              </w:rPr>
            </w:pPr>
            <w:r>
              <w:rPr>
                <w:rFonts w:ascii="Calibri" w:eastAsia="Arial" w:hAnsi="Calibri"/>
                <w:lang w:eastAsia="ar-SA"/>
              </w:rPr>
              <w:t>Patient Access APIs</w:t>
            </w:r>
            <w:r w:rsidR="00EF29FC">
              <w:rPr>
                <w:rFonts w:ascii="Calibri" w:eastAsia="Arial" w:hAnsi="Calibri"/>
                <w:lang w:eastAsia="ar-SA"/>
              </w:rPr>
              <w:t xml:space="preserve"> (Clinical and Pharmacy claims)</w:t>
            </w:r>
          </w:p>
        </w:tc>
        <w:tc>
          <w:tcPr>
            <w:tcW w:w="6475" w:type="dxa"/>
          </w:tcPr>
          <w:p w14:paraId="36AF932F" w14:textId="3D29A656" w:rsidR="00522F60" w:rsidRDefault="00416B0E" w:rsidP="02AA93AB">
            <w:pPr>
              <w:rPr>
                <w:rFonts w:ascii="Calibri" w:eastAsia="Arial" w:hAnsi="Calibri"/>
                <w:lang w:eastAsia="ar-SA"/>
              </w:rPr>
            </w:pPr>
            <w:hyperlink r:id="rId13" w:history="1">
              <w:r w:rsidR="00522F60" w:rsidRPr="00011761">
                <w:rPr>
                  <w:rStyle w:val="Hyperlink"/>
                  <w:rFonts w:ascii="Calibri" w:eastAsia="Arial" w:hAnsi="Calibri"/>
                  <w:lang w:eastAsia="ar-SA"/>
                </w:rPr>
                <w:t>https://ccpcmsioapi.zeomega.com/t/ccpprd.com/fhir/r4/</w:t>
              </w:r>
            </w:hyperlink>
          </w:p>
        </w:tc>
      </w:tr>
      <w:tr w:rsidR="00522F60" w14:paraId="7D39B113" w14:textId="77777777" w:rsidTr="00522F60">
        <w:tc>
          <w:tcPr>
            <w:tcW w:w="2875" w:type="dxa"/>
          </w:tcPr>
          <w:p w14:paraId="598352E9" w14:textId="32B972E8" w:rsidR="00522F60" w:rsidRDefault="002B46BE" w:rsidP="02AA93AB">
            <w:pPr>
              <w:rPr>
                <w:rFonts w:ascii="Calibri" w:eastAsia="Arial" w:hAnsi="Calibri"/>
                <w:lang w:eastAsia="ar-SA"/>
              </w:rPr>
            </w:pPr>
            <w:r>
              <w:rPr>
                <w:rFonts w:ascii="Calibri" w:eastAsia="Arial" w:hAnsi="Calibri"/>
                <w:lang w:eastAsia="ar-SA"/>
              </w:rPr>
              <w:t>Provider directory</w:t>
            </w:r>
          </w:p>
        </w:tc>
        <w:tc>
          <w:tcPr>
            <w:tcW w:w="6475" w:type="dxa"/>
          </w:tcPr>
          <w:p w14:paraId="1E10953B" w14:textId="3E1B7C45" w:rsidR="00522F60" w:rsidRDefault="00416B0E" w:rsidP="02AA93AB">
            <w:pPr>
              <w:rPr>
                <w:rFonts w:ascii="Calibri" w:eastAsia="Arial" w:hAnsi="Calibri"/>
                <w:lang w:eastAsia="ar-SA"/>
              </w:rPr>
            </w:pPr>
            <w:hyperlink r:id="rId14" w:history="1">
              <w:r w:rsidR="00F63F08" w:rsidRPr="00011761">
                <w:rPr>
                  <w:rStyle w:val="Hyperlink"/>
                  <w:rFonts w:ascii="Calibri" w:eastAsia="Arial" w:hAnsi="Calibri"/>
                  <w:lang w:eastAsia="ar-SA"/>
                </w:rPr>
                <w:t>https://ccpcmsioapi.zeomega.com/t/ccpprd.com/fhir/v1/ProviderDirectory/</w:t>
              </w:r>
            </w:hyperlink>
            <w:r w:rsidR="00F63F08">
              <w:rPr>
                <w:rFonts w:ascii="Calibri" w:eastAsia="Arial" w:hAnsi="Calibri"/>
                <w:lang w:eastAsia="ar-SA"/>
              </w:rPr>
              <w:t xml:space="preserve"> </w:t>
            </w:r>
          </w:p>
        </w:tc>
      </w:tr>
      <w:tr w:rsidR="002B46BE" w14:paraId="700CC27E" w14:textId="77777777" w:rsidTr="00522F60">
        <w:tc>
          <w:tcPr>
            <w:tcW w:w="2875" w:type="dxa"/>
          </w:tcPr>
          <w:p w14:paraId="271853B3" w14:textId="0FD39C9A" w:rsidR="002B46BE" w:rsidRDefault="002B46BE" w:rsidP="02AA93AB">
            <w:pPr>
              <w:rPr>
                <w:rFonts w:ascii="Calibri" w:eastAsia="Arial" w:hAnsi="Calibri"/>
                <w:lang w:eastAsia="ar-SA"/>
              </w:rPr>
            </w:pPr>
            <w:r>
              <w:rPr>
                <w:rFonts w:ascii="Calibri" w:eastAsia="Arial" w:hAnsi="Calibri"/>
                <w:lang w:eastAsia="ar-SA"/>
              </w:rPr>
              <w:t>Drug formulary</w:t>
            </w:r>
          </w:p>
        </w:tc>
        <w:tc>
          <w:tcPr>
            <w:tcW w:w="6475" w:type="dxa"/>
          </w:tcPr>
          <w:p w14:paraId="6B4FD0DE" w14:textId="6571D927" w:rsidR="002B46BE" w:rsidRDefault="00416B0E" w:rsidP="02AA93AB">
            <w:pPr>
              <w:rPr>
                <w:rFonts w:ascii="Calibri" w:eastAsia="Arial" w:hAnsi="Calibri"/>
                <w:lang w:eastAsia="ar-SA"/>
              </w:rPr>
            </w:pPr>
            <w:hyperlink r:id="rId15" w:history="1">
              <w:r w:rsidR="001B7DDA" w:rsidRPr="00011761">
                <w:rPr>
                  <w:rStyle w:val="Hyperlink"/>
                  <w:rFonts w:ascii="Calibri" w:eastAsia="Arial" w:hAnsi="Calibri"/>
                  <w:lang w:eastAsia="ar-SA"/>
                </w:rPr>
                <w:t>https://ccpcmsioapi.zeomega.com/t/ccpprd.com/fhir/r4/DrugFormulary/</w:t>
              </w:r>
            </w:hyperlink>
            <w:r w:rsidR="001B7DDA">
              <w:rPr>
                <w:rFonts w:ascii="Calibri" w:eastAsia="Arial" w:hAnsi="Calibri"/>
                <w:lang w:eastAsia="ar-SA"/>
              </w:rPr>
              <w:t xml:space="preserve"> </w:t>
            </w:r>
          </w:p>
        </w:tc>
      </w:tr>
    </w:tbl>
    <w:p w14:paraId="132A8C39" w14:textId="77777777" w:rsidR="009461E9" w:rsidRDefault="009461E9" w:rsidP="00A43B4A">
      <w:pPr>
        <w:rPr>
          <w:rFonts w:ascii="Calibri" w:eastAsia="Arial" w:hAnsi="Calibri" w:cs="Times New Roman"/>
          <w:lang w:eastAsia="ar-SA"/>
        </w:rPr>
      </w:pPr>
    </w:p>
    <w:p w14:paraId="51595E55" w14:textId="5693FCA5" w:rsidR="00B93AFD" w:rsidRDefault="00B93AFD" w:rsidP="00A43B4A">
      <w:pPr>
        <w:rPr>
          <w:rFonts w:ascii="Calibri" w:eastAsia="Arial" w:hAnsi="Calibri" w:cs="Times New Roman"/>
          <w:lang w:eastAsia="ar-SA"/>
        </w:rPr>
      </w:pPr>
      <w:r w:rsidRPr="008E6B07">
        <w:rPr>
          <w:rFonts w:ascii="Calibri" w:eastAsia="Arial" w:hAnsi="Calibri" w:cs="Times New Roman"/>
          <w:lang w:eastAsia="ar-SA"/>
        </w:rPr>
        <w:t xml:space="preserve">UAT URL: </w:t>
      </w:r>
    </w:p>
    <w:tbl>
      <w:tblPr>
        <w:tblStyle w:val="TableGrid"/>
        <w:tblW w:w="0" w:type="auto"/>
        <w:tblLook w:val="04A0" w:firstRow="1" w:lastRow="0" w:firstColumn="1" w:lastColumn="0" w:noHBand="0" w:noVBand="1"/>
      </w:tblPr>
      <w:tblGrid>
        <w:gridCol w:w="2666"/>
        <w:gridCol w:w="6684"/>
      </w:tblGrid>
      <w:tr w:rsidR="009461E9" w14:paraId="2883CFB8" w14:textId="77777777" w:rsidTr="0049078F">
        <w:tc>
          <w:tcPr>
            <w:tcW w:w="2875" w:type="dxa"/>
          </w:tcPr>
          <w:p w14:paraId="09DE1CBC" w14:textId="77777777" w:rsidR="009461E9" w:rsidRPr="00522F60" w:rsidRDefault="009461E9" w:rsidP="0049078F">
            <w:pPr>
              <w:rPr>
                <w:rFonts w:ascii="Calibri" w:eastAsia="Arial" w:hAnsi="Calibri"/>
                <w:b/>
                <w:bCs/>
                <w:lang w:eastAsia="ar-SA"/>
              </w:rPr>
            </w:pPr>
            <w:r w:rsidRPr="00522F60">
              <w:rPr>
                <w:rFonts w:ascii="Calibri" w:eastAsia="Arial" w:hAnsi="Calibri"/>
                <w:b/>
                <w:bCs/>
                <w:lang w:eastAsia="ar-SA"/>
              </w:rPr>
              <w:t>API</w:t>
            </w:r>
          </w:p>
        </w:tc>
        <w:tc>
          <w:tcPr>
            <w:tcW w:w="6475" w:type="dxa"/>
          </w:tcPr>
          <w:p w14:paraId="29010E06" w14:textId="77777777" w:rsidR="009461E9" w:rsidRPr="00522F60" w:rsidRDefault="009461E9" w:rsidP="0049078F">
            <w:pPr>
              <w:rPr>
                <w:rFonts w:ascii="Calibri" w:eastAsia="Arial" w:hAnsi="Calibri"/>
                <w:b/>
                <w:bCs/>
                <w:lang w:eastAsia="ar-SA"/>
              </w:rPr>
            </w:pPr>
            <w:r w:rsidRPr="00522F60">
              <w:rPr>
                <w:rFonts w:ascii="Calibri" w:eastAsia="Arial" w:hAnsi="Calibri"/>
                <w:b/>
                <w:bCs/>
                <w:lang w:eastAsia="ar-SA"/>
              </w:rPr>
              <w:t>Base URL</w:t>
            </w:r>
          </w:p>
        </w:tc>
      </w:tr>
      <w:tr w:rsidR="009461E9" w14:paraId="6A6843D6" w14:textId="77777777" w:rsidTr="0049078F">
        <w:tc>
          <w:tcPr>
            <w:tcW w:w="2875" w:type="dxa"/>
          </w:tcPr>
          <w:p w14:paraId="63C47E60" w14:textId="77777777" w:rsidR="009461E9" w:rsidRDefault="009461E9" w:rsidP="0049078F">
            <w:pPr>
              <w:rPr>
                <w:rFonts w:ascii="Calibri" w:eastAsia="Arial" w:hAnsi="Calibri"/>
                <w:lang w:eastAsia="ar-SA"/>
              </w:rPr>
            </w:pPr>
            <w:r>
              <w:rPr>
                <w:rFonts w:ascii="Calibri" w:eastAsia="Arial" w:hAnsi="Calibri"/>
                <w:lang w:eastAsia="ar-SA"/>
              </w:rPr>
              <w:t>Patient Access APIs (Clinical and Pharmacy claims)</w:t>
            </w:r>
          </w:p>
        </w:tc>
        <w:tc>
          <w:tcPr>
            <w:tcW w:w="6475" w:type="dxa"/>
          </w:tcPr>
          <w:p w14:paraId="043117BC" w14:textId="4B364973" w:rsidR="009461E9" w:rsidRDefault="00416B0E" w:rsidP="0049078F">
            <w:pPr>
              <w:rPr>
                <w:rFonts w:ascii="Calibri" w:eastAsia="Arial" w:hAnsi="Calibri"/>
                <w:lang w:eastAsia="ar-SA"/>
              </w:rPr>
            </w:pPr>
            <w:hyperlink r:id="rId16" w:history="1">
              <w:r w:rsidR="00B95A14" w:rsidRPr="00011761">
                <w:rPr>
                  <w:rStyle w:val="Hyperlink"/>
                  <w:rFonts w:ascii="Calibri" w:eastAsia="Arial" w:hAnsi="Calibri"/>
                  <w:lang w:eastAsia="ar-SA"/>
                </w:rPr>
                <w:t>https://ccpuatcmsioapi.zeomega.com/t/ccpuat.com/fhir/r4/</w:t>
              </w:r>
            </w:hyperlink>
          </w:p>
        </w:tc>
      </w:tr>
      <w:tr w:rsidR="009461E9" w14:paraId="2064FA01" w14:textId="77777777" w:rsidTr="0049078F">
        <w:tc>
          <w:tcPr>
            <w:tcW w:w="2875" w:type="dxa"/>
          </w:tcPr>
          <w:p w14:paraId="3CFF5FF4" w14:textId="77777777" w:rsidR="009461E9" w:rsidRDefault="009461E9" w:rsidP="0049078F">
            <w:pPr>
              <w:rPr>
                <w:rFonts w:ascii="Calibri" w:eastAsia="Arial" w:hAnsi="Calibri"/>
                <w:lang w:eastAsia="ar-SA"/>
              </w:rPr>
            </w:pPr>
            <w:r>
              <w:rPr>
                <w:rFonts w:ascii="Calibri" w:eastAsia="Arial" w:hAnsi="Calibri"/>
                <w:lang w:eastAsia="ar-SA"/>
              </w:rPr>
              <w:t>Provider directory</w:t>
            </w:r>
          </w:p>
        </w:tc>
        <w:tc>
          <w:tcPr>
            <w:tcW w:w="6475" w:type="dxa"/>
          </w:tcPr>
          <w:p w14:paraId="2C10ED1B" w14:textId="11E3A6FB" w:rsidR="009461E9" w:rsidRDefault="00416B0E" w:rsidP="0049078F">
            <w:pPr>
              <w:rPr>
                <w:rFonts w:ascii="Calibri" w:eastAsia="Arial" w:hAnsi="Calibri"/>
                <w:lang w:eastAsia="ar-SA"/>
              </w:rPr>
            </w:pPr>
            <w:hyperlink r:id="rId17" w:history="1">
              <w:r w:rsidR="004D68B0" w:rsidRPr="00011761">
                <w:rPr>
                  <w:rStyle w:val="Hyperlink"/>
                  <w:rFonts w:ascii="Calibri" w:eastAsia="Arial" w:hAnsi="Calibri"/>
                  <w:lang w:eastAsia="ar-SA"/>
                </w:rPr>
                <w:t>https://ccpuatcmsioapi.zeomega.com/t/ccpuat.com/fhir/v1/ProviderDirectory/</w:t>
              </w:r>
            </w:hyperlink>
            <w:r w:rsidR="004D68B0">
              <w:rPr>
                <w:rFonts w:ascii="Calibri" w:eastAsia="Arial" w:hAnsi="Calibri"/>
                <w:lang w:eastAsia="ar-SA"/>
              </w:rPr>
              <w:t xml:space="preserve"> </w:t>
            </w:r>
          </w:p>
        </w:tc>
      </w:tr>
      <w:tr w:rsidR="009461E9" w14:paraId="3D6E7845" w14:textId="77777777" w:rsidTr="0049078F">
        <w:tc>
          <w:tcPr>
            <w:tcW w:w="2875" w:type="dxa"/>
          </w:tcPr>
          <w:p w14:paraId="5CD7BFFE" w14:textId="77777777" w:rsidR="009461E9" w:rsidRDefault="009461E9" w:rsidP="0049078F">
            <w:pPr>
              <w:rPr>
                <w:rFonts w:ascii="Calibri" w:eastAsia="Arial" w:hAnsi="Calibri"/>
                <w:lang w:eastAsia="ar-SA"/>
              </w:rPr>
            </w:pPr>
            <w:r>
              <w:rPr>
                <w:rFonts w:ascii="Calibri" w:eastAsia="Arial" w:hAnsi="Calibri"/>
                <w:lang w:eastAsia="ar-SA"/>
              </w:rPr>
              <w:t>Drug formulary</w:t>
            </w:r>
          </w:p>
        </w:tc>
        <w:tc>
          <w:tcPr>
            <w:tcW w:w="6475" w:type="dxa"/>
          </w:tcPr>
          <w:p w14:paraId="5BED65FD" w14:textId="3E83C1A3" w:rsidR="009461E9" w:rsidRDefault="00416B0E" w:rsidP="0049078F">
            <w:pPr>
              <w:rPr>
                <w:rFonts w:ascii="Calibri" w:eastAsia="Arial" w:hAnsi="Calibri"/>
                <w:lang w:eastAsia="ar-SA"/>
              </w:rPr>
            </w:pPr>
            <w:hyperlink r:id="rId18" w:history="1">
              <w:r w:rsidR="004017FF" w:rsidRPr="00011761">
                <w:rPr>
                  <w:rStyle w:val="Hyperlink"/>
                  <w:rFonts w:ascii="Calibri" w:eastAsia="Arial" w:hAnsi="Calibri"/>
                  <w:lang w:eastAsia="ar-SA"/>
                </w:rPr>
                <w:t>https://ccpuatcmsioapi.zeomega.com/t/ccpuat.com/fhir/r4/DrugFormulary/</w:t>
              </w:r>
            </w:hyperlink>
            <w:r w:rsidR="004017FF">
              <w:rPr>
                <w:rFonts w:ascii="Calibri" w:eastAsia="Arial" w:hAnsi="Calibri"/>
                <w:lang w:eastAsia="ar-SA"/>
              </w:rPr>
              <w:t xml:space="preserve"> </w:t>
            </w:r>
          </w:p>
        </w:tc>
      </w:tr>
    </w:tbl>
    <w:p w14:paraId="032DA9F7" w14:textId="77777777" w:rsidR="009461E9" w:rsidRPr="008E6B07" w:rsidRDefault="009461E9" w:rsidP="00A43B4A">
      <w:pPr>
        <w:rPr>
          <w:rFonts w:ascii="Calibri" w:eastAsia="Arial" w:hAnsi="Calibri" w:cs="Times New Roman"/>
          <w:lang w:eastAsia="ar-SA"/>
        </w:rPr>
      </w:pPr>
    </w:p>
    <w:p w14:paraId="60991A4D" w14:textId="603DE915" w:rsidR="006F1FA8" w:rsidRPr="006C07D8" w:rsidRDefault="008B1F76" w:rsidP="00EA7ADD">
      <w:pPr>
        <w:pStyle w:val="Heading1"/>
        <w:numPr>
          <w:ilvl w:val="0"/>
          <w:numId w:val="27"/>
        </w:numPr>
        <w:ind w:left="360" w:hanging="432"/>
        <w:rPr>
          <w:rFonts w:ascii="Cambria" w:hAnsi="Cambria"/>
          <w:color w:val="1F497D"/>
          <w:sz w:val="32"/>
          <w:szCs w:val="32"/>
        </w:rPr>
      </w:pPr>
      <w:r w:rsidRPr="02AA93AB">
        <w:rPr>
          <w:rFonts w:ascii="Cambria" w:hAnsi="Cambria"/>
          <w:color w:val="1F497D"/>
          <w:sz w:val="32"/>
          <w:szCs w:val="32"/>
        </w:rPr>
        <w:t>ZeO</w:t>
      </w:r>
      <w:r w:rsidR="00501D16" w:rsidRPr="02AA93AB">
        <w:rPr>
          <w:rFonts w:ascii="Cambria" w:hAnsi="Cambria"/>
          <w:color w:val="1F497D"/>
          <w:sz w:val="32"/>
          <w:szCs w:val="32"/>
        </w:rPr>
        <w:t>mega</w:t>
      </w:r>
      <w:r w:rsidRPr="02AA93AB">
        <w:rPr>
          <w:rFonts w:ascii="Cambria" w:hAnsi="Cambria"/>
          <w:color w:val="1F497D"/>
          <w:sz w:val="32"/>
          <w:szCs w:val="32"/>
        </w:rPr>
        <w:t xml:space="preserve">/EPIC </w:t>
      </w:r>
      <w:r w:rsidR="00E26C27" w:rsidRPr="02AA93AB">
        <w:rPr>
          <w:rFonts w:ascii="Cambria" w:hAnsi="Cambria"/>
          <w:color w:val="1F497D"/>
          <w:sz w:val="32"/>
          <w:szCs w:val="32"/>
        </w:rPr>
        <w:t>Capability</w:t>
      </w:r>
    </w:p>
    <w:p w14:paraId="293079A0" w14:textId="69B6060F" w:rsidR="00B724D7" w:rsidRPr="008E6B07" w:rsidRDefault="00136D89" w:rsidP="006F1FA8">
      <w:pPr>
        <w:pStyle w:val="para"/>
        <w:rPr>
          <w:rFonts w:ascii="Calibri" w:hAnsi="Calibri"/>
          <w:sz w:val="22"/>
          <w:szCs w:val="22"/>
          <w:lang w:val="en-US"/>
        </w:rPr>
      </w:pPr>
      <w:r w:rsidRPr="008E6B07">
        <w:rPr>
          <w:rFonts w:ascii="Calibri" w:hAnsi="Calibri"/>
          <w:sz w:val="22"/>
          <w:szCs w:val="22"/>
          <w:lang w:val="en-US"/>
        </w:rPr>
        <w:t>A Capability Statement documents a set of capabilities (behaviors) of a FHIR Server for a particular version of FHIR that may be used as a statement of actual server functionality or a statement of required or desired server implementation.</w:t>
      </w:r>
      <w:r w:rsidR="71A32604" w:rsidRPr="008E6B07">
        <w:rPr>
          <w:rFonts w:ascii="Calibri" w:hAnsi="Calibri"/>
          <w:sz w:val="22"/>
          <w:szCs w:val="22"/>
          <w:lang w:val="en-US"/>
        </w:rPr>
        <w:t xml:space="preserve"> </w:t>
      </w:r>
      <w:r w:rsidR="340D1C1F" w:rsidRPr="008E6B07">
        <w:rPr>
          <w:rFonts w:ascii="Calibri" w:hAnsi="Calibri"/>
          <w:sz w:val="22"/>
          <w:szCs w:val="22"/>
          <w:lang w:val="en-US"/>
        </w:rPr>
        <w:t xml:space="preserve">Capability statement for CCP APIs can be downloaded using following URLs - </w:t>
      </w:r>
    </w:p>
    <w:p w14:paraId="72C8B759" w14:textId="02725E97" w:rsidR="00A04946" w:rsidRPr="00820190" w:rsidRDefault="00416B0E" w:rsidP="00EA7ADD">
      <w:pPr>
        <w:pStyle w:val="para"/>
        <w:numPr>
          <w:ilvl w:val="0"/>
          <w:numId w:val="51"/>
        </w:numPr>
        <w:rPr>
          <w:rFonts w:ascii="Calibri" w:hAnsi="Calibri"/>
          <w:sz w:val="22"/>
          <w:szCs w:val="22"/>
          <w:lang w:val="en-US"/>
        </w:rPr>
      </w:pPr>
      <w:hyperlink r:id="rId19" w:history="1">
        <w:r w:rsidR="002168B7" w:rsidRPr="00011761">
          <w:rPr>
            <w:rStyle w:val="Hyperlink"/>
            <w:rFonts w:ascii="Calibri" w:hAnsi="Calibri"/>
          </w:rPr>
          <w:t>https://ccpcmsioapi.zeomega.com/t/ccpprd.com/fhir/r4/</w:t>
        </w:r>
        <w:r w:rsidR="002168B7" w:rsidRPr="00011761">
          <w:rPr>
            <w:rStyle w:val="Hyperlink"/>
            <w:rFonts w:ascii="Calibri" w:hAnsi="Calibri"/>
            <w:lang w:val="en-US"/>
          </w:rPr>
          <w:t>metadata</w:t>
        </w:r>
      </w:hyperlink>
      <w:r w:rsidR="002168B7">
        <w:rPr>
          <w:rFonts w:ascii="Calibri" w:hAnsi="Calibri"/>
          <w:lang w:val="en-US"/>
        </w:rPr>
        <w:t xml:space="preserve"> </w:t>
      </w:r>
    </w:p>
    <w:p w14:paraId="78A37070" w14:textId="263D00DA" w:rsidR="00820190" w:rsidRPr="00EB58B7" w:rsidRDefault="00416B0E" w:rsidP="00EA7ADD">
      <w:pPr>
        <w:pStyle w:val="para"/>
        <w:numPr>
          <w:ilvl w:val="0"/>
          <w:numId w:val="51"/>
        </w:numPr>
        <w:rPr>
          <w:rStyle w:val="Hyperlink"/>
        </w:rPr>
      </w:pPr>
      <w:hyperlink r:id="rId20" w:history="1">
        <w:r w:rsidR="00820190" w:rsidRPr="00EB58B7">
          <w:rPr>
            <w:rStyle w:val="Hyperlink"/>
            <w:rFonts w:ascii="Calibri" w:hAnsi="Calibri"/>
          </w:rPr>
          <w:t>https://mhssp.mhs.net/fhir/api/FHIR/R4/metadata</w:t>
        </w:r>
      </w:hyperlink>
      <w:r w:rsidR="00820190" w:rsidRPr="00EB58B7">
        <w:rPr>
          <w:rStyle w:val="Hyperlink"/>
        </w:rPr>
        <w:t xml:space="preserve"> </w:t>
      </w:r>
    </w:p>
    <w:p w14:paraId="7EAFB1AC" w14:textId="14DB90C6" w:rsidR="00EE3DCA" w:rsidRDefault="00EE3DCA" w:rsidP="7DB20B44">
      <w:pPr>
        <w:pStyle w:val="Heading2"/>
        <w:numPr>
          <w:ilvl w:val="0"/>
          <w:numId w:val="30"/>
        </w:numPr>
        <w:ind w:left="630" w:hanging="630"/>
        <w:rPr>
          <w:rFonts w:ascii="Cambria" w:hAnsi="Cambria"/>
          <w:color w:val="1F3864" w:themeColor="accent1" w:themeShade="80"/>
        </w:rPr>
      </w:pPr>
      <w:r w:rsidRPr="02AA93AB">
        <w:rPr>
          <w:rFonts w:ascii="Cambria" w:hAnsi="Cambria"/>
          <w:color w:val="1F3864" w:themeColor="accent1" w:themeShade="80"/>
        </w:rPr>
        <w:t>ZeOmega</w:t>
      </w:r>
    </w:p>
    <w:p w14:paraId="778AACF3" w14:textId="55D6A996" w:rsidR="002A6217" w:rsidRPr="008E6B07" w:rsidRDefault="00D45886" w:rsidP="00EE3DCA">
      <w:pPr>
        <w:pStyle w:val="para"/>
        <w:rPr>
          <w:rFonts w:ascii="Calibri" w:hAnsi="Calibri"/>
          <w:sz w:val="22"/>
          <w:szCs w:val="22"/>
        </w:rPr>
      </w:pPr>
      <w:r w:rsidRPr="00142752">
        <w:rPr>
          <w:rFonts w:ascii="Calibri" w:hAnsi="Calibri"/>
          <w:sz w:val="22"/>
          <w:szCs w:val="22"/>
        </w:rPr>
        <w:t>CCP</w:t>
      </w:r>
      <w:r w:rsidR="45DFAA6B" w:rsidRPr="008E6B07">
        <w:rPr>
          <w:rFonts w:ascii="Calibri" w:hAnsi="Calibri"/>
          <w:sz w:val="22"/>
          <w:szCs w:val="22"/>
        </w:rPr>
        <w:t xml:space="preserve"> allows members to access their clinical and pharmacy claims data via industry standard FHIR APIs</w:t>
      </w:r>
      <w:r w:rsidR="03A6FE00" w:rsidRPr="008E6B07">
        <w:rPr>
          <w:rFonts w:ascii="Calibri" w:hAnsi="Calibri"/>
          <w:sz w:val="22"/>
          <w:szCs w:val="22"/>
        </w:rPr>
        <w:t>.</w:t>
      </w:r>
      <w:r w:rsidR="002A6217" w:rsidRPr="008E6B07">
        <w:rPr>
          <w:rFonts w:ascii="Calibri" w:hAnsi="Calibri"/>
          <w:sz w:val="22"/>
          <w:szCs w:val="22"/>
        </w:rPr>
        <w:t xml:space="preserve"> </w:t>
      </w:r>
      <w:r w:rsidR="740FFB2E" w:rsidRPr="008E6B07">
        <w:rPr>
          <w:rFonts w:ascii="Calibri" w:hAnsi="Calibri"/>
          <w:sz w:val="22"/>
          <w:szCs w:val="22"/>
        </w:rPr>
        <w:t>Member facing apps</w:t>
      </w:r>
      <w:r w:rsidR="002A6217" w:rsidRPr="008E6B07">
        <w:rPr>
          <w:rFonts w:ascii="Calibri" w:hAnsi="Calibri"/>
          <w:sz w:val="22"/>
          <w:szCs w:val="22"/>
        </w:rPr>
        <w:t xml:space="preserve"> can request </w:t>
      </w:r>
      <w:r w:rsidR="4AD4DEBB" w:rsidRPr="008E6B07">
        <w:rPr>
          <w:rFonts w:ascii="Calibri" w:hAnsi="Calibri"/>
          <w:sz w:val="22"/>
          <w:szCs w:val="22"/>
        </w:rPr>
        <w:t>member</w:t>
      </w:r>
      <w:r w:rsidR="002A6217" w:rsidRPr="008E6B07">
        <w:rPr>
          <w:rFonts w:ascii="Calibri" w:hAnsi="Calibri"/>
          <w:sz w:val="22"/>
          <w:szCs w:val="22"/>
        </w:rPr>
        <w:t xml:space="preserve"> data f</w:t>
      </w:r>
      <w:r w:rsidR="7D15F833" w:rsidRPr="008E6B07">
        <w:rPr>
          <w:rFonts w:ascii="Calibri" w:hAnsi="Calibri"/>
          <w:sz w:val="22"/>
          <w:szCs w:val="22"/>
        </w:rPr>
        <w:t>or</w:t>
      </w:r>
      <w:r w:rsidR="002A6217" w:rsidRPr="008E6B07">
        <w:rPr>
          <w:rFonts w:ascii="Calibri" w:hAnsi="Calibri"/>
          <w:sz w:val="22"/>
          <w:szCs w:val="22"/>
        </w:rPr>
        <w:t xml:space="preserve"> a particular resource, or request that all patient data (for the supported resources). Additionally, all resources are read-only; methods other than GET are not supported by this API.</w:t>
      </w:r>
      <w:r w:rsidR="682F522A" w:rsidRPr="008E6B07">
        <w:rPr>
          <w:rFonts w:ascii="Calibri" w:hAnsi="Calibri"/>
          <w:sz w:val="22"/>
          <w:szCs w:val="22"/>
        </w:rPr>
        <w:t xml:space="preserve"> </w:t>
      </w:r>
    </w:p>
    <w:p w14:paraId="614194FA" w14:textId="48A616D2" w:rsidR="008556B1" w:rsidRPr="008E6B07" w:rsidRDefault="008556B1" w:rsidP="00EE3DCA">
      <w:pPr>
        <w:pStyle w:val="para"/>
        <w:rPr>
          <w:rFonts w:ascii="Calibri" w:hAnsi="Calibri"/>
          <w:sz w:val="22"/>
          <w:szCs w:val="22"/>
          <w:lang w:val="en-US"/>
        </w:rPr>
      </w:pPr>
      <w:r w:rsidRPr="008E6B07">
        <w:rPr>
          <w:rFonts w:ascii="Calibri" w:hAnsi="Calibri"/>
          <w:sz w:val="22"/>
          <w:szCs w:val="22"/>
          <w:lang w:val="en-US"/>
        </w:rPr>
        <w:t xml:space="preserve">For </w:t>
      </w:r>
      <w:r w:rsidR="00F1796C" w:rsidRPr="008E6B07">
        <w:rPr>
          <w:rFonts w:ascii="Calibri" w:hAnsi="Calibri"/>
          <w:sz w:val="22"/>
          <w:szCs w:val="22"/>
          <w:lang w:val="en-US"/>
        </w:rPr>
        <w:t xml:space="preserve">the list of available </w:t>
      </w:r>
      <w:r w:rsidR="00727F6F" w:rsidRPr="008E6B07">
        <w:rPr>
          <w:rFonts w:ascii="Calibri" w:hAnsi="Calibri"/>
          <w:sz w:val="22"/>
          <w:szCs w:val="22"/>
          <w:lang w:val="en-US"/>
        </w:rPr>
        <w:t>profiles</w:t>
      </w:r>
      <w:r w:rsidR="00F1796C" w:rsidRPr="008E6B07">
        <w:rPr>
          <w:rFonts w:ascii="Calibri" w:hAnsi="Calibri"/>
          <w:sz w:val="22"/>
          <w:szCs w:val="22"/>
          <w:lang w:val="en-US"/>
        </w:rPr>
        <w:t xml:space="preserve">, </w:t>
      </w:r>
      <w:r w:rsidR="00727F6F" w:rsidRPr="008E6B07">
        <w:rPr>
          <w:rFonts w:ascii="Calibri" w:hAnsi="Calibri"/>
          <w:sz w:val="22"/>
          <w:szCs w:val="22"/>
          <w:lang w:val="en-US"/>
        </w:rPr>
        <w:t xml:space="preserve">please refer to </w:t>
      </w:r>
      <w:r w:rsidR="00930C4B" w:rsidRPr="008E6B07">
        <w:rPr>
          <w:rFonts w:ascii="Calibri" w:hAnsi="Calibri"/>
          <w:sz w:val="22"/>
          <w:szCs w:val="22"/>
          <w:lang w:val="en-US"/>
        </w:rPr>
        <w:t xml:space="preserve">the </w:t>
      </w:r>
      <w:r w:rsidR="00DB5F34" w:rsidRPr="008E6B07">
        <w:rPr>
          <w:rFonts w:ascii="Calibri" w:hAnsi="Calibri"/>
          <w:sz w:val="22"/>
          <w:szCs w:val="22"/>
          <w:lang w:val="en-US"/>
        </w:rPr>
        <w:t>ZeOmega</w:t>
      </w:r>
      <w:r w:rsidR="00930C4B" w:rsidRPr="008E6B07">
        <w:rPr>
          <w:rFonts w:ascii="Calibri" w:hAnsi="Calibri"/>
          <w:sz w:val="22"/>
          <w:szCs w:val="22"/>
          <w:lang w:val="en-US"/>
        </w:rPr>
        <w:t xml:space="preserve"> Public API Catalog.</w:t>
      </w:r>
    </w:p>
    <w:bookmarkStart w:id="0" w:name="_MON_1685878383"/>
    <w:bookmarkEnd w:id="0"/>
    <w:p w14:paraId="3B75DDB3" w14:textId="34CBDEA7" w:rsidR="002710BC" w:rsidRDefault="00353768" w:rsidP="02AA93AB">
      <w:pPr>
        <w:rPr>
          <w:lang w:val="en-GB"/>
        </w:rPr>
      </w:pPr>
      <w:r>
        <w:rPr>
          <w:lang w:val="en-GB"/>
        </w:rPr>
        <w:object w:dxaOrig="1542" w:dyaOrig="1006" w14:anchorId="0C298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1" o:title=""/>
          </v:shape>
          <o:OLEObject Type="Embed" ProgID="Word.Document.12" ShapeID="_x0000_i1025" DrawAspect="Icon" ObjectID="_1709128788" r:id="rId22">
            <o:FieldCodes>\s</o:FieldCodes>
          </o:OLEObject>
        </w:object>
      </w:r>
    </w:p>
    <w:p w14:paraId="7F7912D4" w14:textId="1615C08F" w:rsidR="008D340D" w:rsidRDefault="005B073D" w:rsidP="008D340D">
      <w:pPr>
        <w:pStyle w:val="Heading2"/>
        <w:numPr>
          <w:ilvl w:val="0"/>
          <w:numId w:val="30"/>
        </w:numPr>
        <w:ind w:left="630" w:hanging="630"/>
        <w:rPr>
          <w:rFonts w:ascii="Cambria" w:hAnsi="Cambria"/>
          <w:color w:val="1F3864" w:themeColor="accent1" w:themeShade="80"/>
        </w:rPr>
      </w:pPr>
      <w:r>
        <w:rPr>
          <w:rFonts w:ascii="Cambria" w:hAnsi="Cambria"/>
          <w:color w:val="1F3864" w:themeColor="accent1" w:themeShade="80"/>
        </w:rPr>
        <w:lastRenderedPageBreak/>
        <w:t>E</w:t>
      </w:r>
      <w:r w:rsidR="00CF0F3A">
        <w:rPr>
          <w:rFonts w:ascii="Cambria" w:hAnsi="Cambria"/>
          <w:color w:val="1F3864" w:themeColor="accent1" w:themeShade="80"/>
        </w:rPr>
        <w:t>P</w:t>
      </w:r>
      <w:r>
        <w:rPr>
          <w:rFonts w:ascii="Cambria" w:hAnsi="Cambria"/>
          <w:color w:val="1F3864" w:themeColor="accent1" w:themeShade="80"/>
        </w:rPr>
        <w:t>IC</w:t>
      </w:r>
    </w:p>
    <w:p w14:paraId="73CDB8CA" w14:textId="696B7DAA" w:rsidR="00B91219" w:rsidRPr="008E6B07" w:rsidRDefault="00B32809" w:rsidP="00B91219">
      <w:r w:rsidRPr="00142752">
        <w:rPr>
          <w:rFonts w:ascii="Calibri" w:hAnsi="Calibri"/>
        </w:rPr>
        <w:t>CCP</w:t>
      </w:r>
      <w:r w:rsidR="00B91219" w:rsidRPr="008E6B07">
        <w:t xml:space="preserve"> allows patients to access their </w:t>
      </w:r>
      <w:r w:rsidR="002F46C9" w:rsidRPr="008E6B07">
        <w:t>medical</w:t>
      </w:r>
      <w:r w:rsidR="00C14E27" w:rsidRPr="008E6B07">
        <w:t xml:space="preserve"> </w:t>
      </w:r>
      <w:r w:rsidR="00B91219" w:rsidRPr="008E6B07">
        <w:t>claims data via industry standard FHIR APIs.   This data is available via the set of FHIR API servers listed below:</w:t>
      </w:r>
    </w:p>
    <w:tbl>
      <w:tblPr>
        <w:tblStyle w:val="GridTable1Light"/>
        <w:tblW w:w="0" w:type="auto"/>
        <w:tblInd w:w="0" w:type="dxa"/>
        <w:tblLook w:val="04A0" w:firstRow="1" w:lastRow="0" w:firstColumn="1" w:lastColumn="0" w:noHBand="0" w:noVBand="1"/>
      </w:tblPr>
      <w:tblGrid>
        <w:gridCol w:w="1708"/>
        <w:gridCol w:w="3926"/>
        <w:gridCol w:w="3716"/>
      </w:tblGrid>
      <w:tr w:rsidR="00B91219" w:rsidRPr="008E6B07" w14:paraId="4C05F99B" w14:textId="77777777" w:rsidTr="02AA9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Borders>
              <w:top w:val="single" w:sz="4" w:space="0" w:color="999999"/>
              <w:left w:val="single" w:sz="4" w:space="0" w:color="999999"/>
              <w:right w:val="single" w:sz="4" w:space="0" w:color="999999"/>
            </w:tcBorders>
            <w:hideMark/>
          </w:tcPr>
          <w:p w14:paraId="363717BE" w14:textId="77777777" w:rsidR="00B91219" w:rsidRPr="008E6B07" w:rsidRDefault="00B91219">
            <w:r w:rsidRPr="008E6B07">
              <w:t>Data Type</w:t>
            </w:r>
          </w:p>
        </w:tc>
        <w:tc>
          <w:tcPr>
            <w:tcW w:w="2713" w:type="dxa"/>
            <w:tcBorders>
              <w:top w:val="single" w:sz="4" w:space="0" w:color="999999"/>
              <w:left w:val="single" w:sz="4" w:space="0" w:color="999999"/>
              <w:right w:val="single" w:sz="4" w:space="0" w:color="999999"/>
            </w:tcBorders>
            <w:hideMark/>
          </w:tcPr>
          <w:p w14:paraId="7A969F53" w14:textId="77777777" w:rsidR="00B91219" w:rsidRPr="008E6B07" w:rsidRDefault="00B91219">
            <w:pPr>
              <w:cnfStyle w:val="100000000000" w:firstRow="1" w:lastRow="0" w:firstColumn="0" w:lastColumn="0" w:oddVBand="0" w:evenVBand="0" w:oddHBand="0" w:evenHBand="0" w:firstRowFirstColumn="0" w:firstRowLastColumn="0" w:lastRowFirstColumn="0" w:lastRowLastColumn="0"/>
            </w:pPr>
            <w:r w:rsidRPr="008E6B07">
              <w:t>FHIR Server Base URL</w:t>
            </w:r>
          </w:p>
        </w:tc>
        <w:tc>
          <w:tcPr>
            <w:tcW w:w="4415" w:type="dxa"/>
            <w:tcBorders>
              <w:top w:val="single" w:sz="4" w:space="0" w:color="999999"/>
              <w:left w:val="single" w:sz="4" w:space="0" w:color="999999"/>
              <w:right w:val="single" w:sz="4" w:space="0" w:color="999999"/>
            </w:tcBorders>
            <w:hideMark/>
          </w:tcPr>
          <w:p w14:paraId="7F6B220B" w14:textId="77777777" w:rsidR="00B91219" w:rsidRPr="008E6B07" w:rsidRDefault="00B91219">
            <w:pPr>
              <w:cnfStyle w:val="100000000000" w:firstRow="1" w:lastRow="0" w:firstColumn="0" w:lastColumn="0" w:oddVBand="0" w:evenVBand="0" w:oddHBand="0" w:evenHBand="0" w:firstRowFirstColumn="0" w:firstRowLastColumn="0" w:lastRowFirstColumn="0" w:lastRowLastColumn="0"/>
            </w:pPr>
            <w:r w:rsidRPr="008E6B07">
              <w:t>API Documentation</w:t>
            </w:r>
          </w:p>
        </w:tc>
      </w:tr>
      <w:tr w:rsidR="00B91219" w:rsidRPr="008E6B07" w14:paraId="77D79B36" w14:textId="77777777" w:rsidTr="02AA93AB">
        <w:tc>
          <w:tcPr>
            <w:cnfStyle w:val="001000000000" w:firstRow="0" w:lastRow="0" w:firstColumn="1" w:lastColumn="0" w:oddVBand="0" w:evenVBand="0" w:oddHBand="0" w:evenHBand="0" w:firstRowFirstColumn="0" w:firstRowLastColumn="0" w:lastRowFirstColumn="0" w:lastRowLastColumn="0"/>
            <w:tcW w:w="2052" w:type="dxa"/>
            <w:tcBorders>
              <w:top w:val="single" w:sz="4" w:space="0" w:color="999999"/>
              <w:left w:val="single" w:sz="4" w:space="0" w:color="999999"/>
              <w:bottom w:val="single" w:sz="4" w:space="0" w:color="999999"/>
              <w:right w:val="single" w:sz="4" w:space="0" w:color="999999"/>
            </w:tcBorders>
            <w:hideMark/>
          </w:tcPr>
          <w:p w14:paraId="60336FD2" w14:textId="5FF0C4D2" w:rsidR="00B91219" w:rsidRPr="008E6B07" w:rsidRDefault="00B91219">
            <w:r w:rsidRPr="008E6B07">
              <w:t>Medical Claims</w:t>
            </w:r>
          </w:p>
        </w:tc>
        <w:tc>
          <w:tcPr>
            <w:tcW w:w="2713" w:type="dxa"/>
            <w:tcBorders>
              <w:top w:val="single" w:sz="4" w:space="0" w:color="999999"/>
              <w:left w:val="single" w:sz="4" w:space="0" w:color="999999"/>
              <w:bottom w:val="single" w:sz="4" w:space="0" w:color="999999"/>
              <w:right w:val="single" w:sz="4" w:space="0" w:color="999999"/>
            </w:tcBorders>
            <w:hideMark/>
          </w:tcPr>
          <w:p w14:paraId="406D7886" w14:textId="40AF4A03" w:rsidR="00B91219" w:rsidRDefault="00D46FAF">
            <w:pPr>
              <w:cnfStyle w:val="000000000000" w:firstRow="0" w:lastRow="0" w:firstColumn="0" w:lastColumn="0" w:oddVBand="0" w:evenVBand="0" w:oddHBand="0" w:evenHBand="0" w:firstRowFirstColumn="0" w:firstRowLastColumn="0" w:lastRowFirstColumn="0" w:lastRowLastColumn="0"/>
            </w:pPr>
            <w:r>
              <w:t xml:space="preserve">TST – </w:t>
            </w:r>
            <w:hyperlink r:id="rId23" w:history="1">
              <w:r w:rsidR="00BD1800" w:rsidRPr="00266E39">
                <w:rPr>
                  <w:rStyle w:val="Hyperlink"/>
                </w:rPr>
                <w:t>https://soapproxytest.mhs.net/FHIR-TST/CCPOAUTH/api/FHIR/r4/</w:t>
              </w:r>
            </w:hyperlink>
            <w:r w:rsidR="00BD1800">
              <w:t xml:space="preserve"> </w:t>
            </w:r>
          </w:p>
          <w:p w14:paraId="6A0DF558" w14:textId="6258E2C3" w:rsidR="00D46FAF" w:rsidRPr="008E6B07" w:rsidRDefault="00D46FAF">
            <w:pPr>
              <w:cnfStyle w:val="000000000000" w:firstRow="0" w:lastRow="0" w:firstColumn="0" w:lastColumn="0" w:oddVBand="0" w:evenVBand="0" w:oddHBand="0" w:evenHBand="0" w:firstRowFirstColumn="0" w:firstRowLastColumn="0" w:lastRowFirstColumn="0" w:lastRowLastColumn="0"/>
            </w:pPr>
            <w:r>
              <w:t xml:space="preserve">PROD - </w:t>
            </w:r>
            <w:hyperlink r:id="rId24" w:history="1">
              <w:r w:rsidR="00986FB6" w:rsidRPr="00266E39">
                <w:rPr>
                  <w:rStyle w:val="Hyperlink"/>
                </w:rPr>
                <w:t>https://mhssp.mhs.net/fhir/api/FHIR/R4/</w:t>
              </w:r>
            </w:hyperlink>
            <w:r w:rsidR="00986FB6">
              <w:t xml:space="preserve"> </w:t>
            </w:r>
          </w:p>
          <w:p w14:paraId="3055B28B" w14:textId="4934FE34" w:rsidR="00B91219" w:rsidRPr="008E6B07" w:rsidRDefault="00B91219" w:rsidP="02AA93AB">
            <w:pPr>
              <w:cnfStyle w:val="000000000000" w:firstRow="0" w:lastRow="0" w:firstColumn="0" w:lastColumn="0" w:oddVBand="0" w:evenVBand="0" w:oddHBand="0" w:evenHBand="0" w:firstRowFirstColumn="0" w:firstRowLastColumn="0" w:lastRowFirstColumn="0" w:lastRowLastColumn="0"/>
              <w:rPr>
                <w:highlight w:val="yellow"/>
              </w:rPr>
            </w:pPr>
          </w:p>
        </w:tc>
        <w:tc>
          <w:tcPr>
            <w:tcW w:w="4415" w:type="dxa"/>
            <w:tcBorders>
              <w:top w:val="single" w:sz="4" w:space="0" w:color="999999"/>
              <w:left w:val="single" w:sz="4" w:space="0" w:color="999999"/>
              <w:bottom w:val="single" w:sz="4" w:space="0" w:color="999999"/>
              <w:right w:val="single" w:sz="4" w:space="0" w:color="999999"/>
            </w:tcBorders>
            <w:hideMark/>
          </w:tcPr>
          <w:p w14:paraId="62AF3D82" w14:textId="77777777" w:rsidR="00B91219" w:rsidRPr="008E6B07" w:rsidRDefault="00416B0E">
            <w:pPr>
              <w:cnfStyle w:val="000000000000" w:firstRow="0" w:lastRow="0" w:firstColumn="0" w:lastColumn="0" w:oddVBand="0" w:evenVBand="0" w:oddHBand="0" w:evenHBand="0" w:firstRowFirstColumn="0" w:firstRowLastColumn="0" w:lastRowFirstColumn="0" w:lastRowLastColumn="0"/>
            </w:pPr>
            <w:hyperlink r:id="rId25" w:history="1">
              <w:r w:rsidR="00B91219" w:rsidRPr="008E6B07">
                <w:rPr>
                  <w:rStyle w:val="Hyperlink"/>
                </w:rPr>
                <w:t>https://fhir.epic.com/</w:t>
              </w:r>
            </w:hyperlink>
          </w:p>
        </w:tc>
      </w:tr>
    </w:tbl>
    <w:p w14:paraId="4FAD6D7A" w14:textId="747888D8" w:rsidR="000839AC" w:rsidRPr="006C07D8" w:rsidRDefault="000839AC" w:rsidP="000839AC">
      <w:pPr>
        <w:pStyle w:val="Heading1"/>
        <w:numPr>
          <w:ilvl w:val="0"/>
          <w:numId w:val="27"/>
        </w:numPr>
        <w:ind w:left="360" w:hanging="432"/>
        <w:rPr>
          <w:rFonts w:ascii="Cambria" w:hAnsi="Cambria"/>
          <w:color w:val="1F497D"/>
          <w:sz w:val="32"/>
          <w:szCs w:val="32"/>
        </w:rPr>
      </w:pPr>
      <w:r>
        <w:rPr>
          <w:rFonts w:ascii="Cambria" w:hAnsi="Cambria"/>
          <w:color w:val="1F497D"/>
          <w:sz w:val="32"/>
          <w:szCs w:val="32"/>
        </w:rPr>
        <w:t xml:space="preserve">App </w:t>
      </w:r>
      <w:r w:rsidR="00F4766E">
        <w:rPr>
          <w:rFonts w:ascii="Cambria" w:hAnsi="Cambria"/>
          <w:color w:val="1F497D"/>
          <w:sz w:val="32"/>
          <w:szCs w:val="32"/>
        </w:rPr>
        <w:t>Registration</w:t>
      </w:r>
      <w:r w:rsidR="005914B4">
        <w:rPr>
          <w:rFonts w:ascii="Cambria" w:hAnsi="Cambria"/>
          <w:color w:val="1F497D"/>
          <w:sz w:val="32"/>
          <w:szCs w:val="32"/>
        </w:rPr>
        <w:t xml:space="preserve"> For Epic</w:t>
      </w:r>
    </w:p>
    <w:p w14:paraId="168E06AE" w14:textId="70B8EBA6" w:rsidR="00AB228A" w:rsidRPr="008E6B07" w:rsidRDefault="00AB228A" w:rsidP="00AB228A">
      <w:pPr>
        <w:pStyle w:val="para"/>
        <w:rPr>
          <w:rFonts w:ascii="Calibri" w:hAnsi="Calibri"/>
          <w:sz w:val="22"/>
          <w:szCs w:val="22"/>
          <w:lang w:val="en-US"/>
        </w:rPr>
      </w:pPr>
      <w:r w:rsidRPr="008E6B07">
        <w:rPr>
          <w:rFonts w:ascii="Calibri" w:hAnsi="Calibri"/>
          <w:sz w:val="22"/>
          <w:szCs w:val="22"/>
          <w:lang w:val="en-US"/>
        </w:rPr>
        <w:t>Access to these APIs servers is managed by a single OAuth 2.0 authorization server.  This allows a patient to authorize your application once for all data managed by C</w:t>
      </w:r>
      <w:r w:rsidR="35BDA810" w:rsidRPr="008E6B07">
        <w:rPr>
          <w:rFonts w:ascii="Calibri" w:hAnsi="Calibri"/>
          <w:sz w:val="22"/>
          <w:szCs w:val="22"/>
          <w:lang w:val="en-US"/>
        </w:rPr>
        <w:t>CP</w:t>
      </w:r>
      <w:r w:rsidRPr="008E6B07">
        <w:rPr>
          <w:rFonts w:ascii="Calibri" w:hAnsi="Calibri"/>
          <w:sz w:val="22"/>
          <w:szCs w:val="22"/>
          <w:lang w:val="en-US"/>
        </w:rPr>
        <w:t xml:space="preserve">, regardless of which API server contains the data.  In OAuth 2.0 terms, this is using a single access token for two “audiences”.  </w:t>
      </w:r>
    </w:p>
    <w:p w14:paraId="54B100D3" w14:textId="61A30086" w:rsidR="00AB228A" w:rsidRPr="008E6B07" w:rsidRDefault="00AB228A" w:rsidP="00AB228A">
      <w:pPr>
        <w:pStyle w:val="para"/>
        <w:rPr>
          <w:rFonts w:ascii="Calibri" w:hAnsi="Calibri"/>
          <w:sz w:val="22"/>
          <w:szCs w:val="22"/>
          <w:lang w:val="en-US"/>
        </w:rPr>
      </w:pPr>
      <w:r w:rsidRPr="008E6B07">
        <w:rPr>
          <w:rFonts w:ascii="Calibri" w:hAnsi="Calibri"/>
          <w:sz w:val="22"/>
          <w:szCs w:val="22"/>
          <w:lang w:val="en-US"/>
        </w:rPr>
        <w:t>As an app developer, you have two options for connecting your app to these API servers:</w:t>
      </w:r>
    </w:p>
    <w:p w14:paraId="4C9E6AB8" w14:textId="2DC15CF9" w:rsidR="007B3C1B" w:rsidRPr="008E6B07" w:rsidRDefault="007B3C1B" w:rsidP="007B3C1B">
      <w:pPr>
        <w:rPr>
          <w:b/>
          <w:bCs/>
        </w:rPr>
      </w:pPr>
      <w:r w:rsidRPr="008E6B07">
        <w:rPr>
          <w:b/>
          <w:bCs/>
        </w:rPr>
        <w:t xml:space="preserve">[Preferred] Support one-time authorization for all data managed by </w:t>
      </w:r>
      <w:r w:rsidR="00D45886" w:rsidRPr="00DD709B">
        <w:rPr>
          <w:b/>
          <w:bCs/>
        </w:rPr>
        <w:t>CCP</w:t>
      </w:r>
    </w:p>
    <w:p w14:paraId="7470E936" w14:textId="77777777" w:rsidR="007B3C1B" w:rsidRPr="008E6B07" w:rsidRDefault="007B3C1B" w:rsidP="007B3C1B">
      <w:r w:rsidRPr="008E6B07">
        <w:t>This option provides for an improved patient experience, as the patient only needs to authorize your app once to allow your app to download data from both API servers.  However, this does require your app to specifically support multiple API servers associated with a single authorization server.</w:t>
      </w:r>
    </w:p>
    <w:p w14:paraId="2AAFAAB0" w14:textId="54898F53" w:rsidR="007B3C1B" w:rsidRPr="008E6B07" w:rsidRDefault="007B3C1B" w:rsidP="007B3C1B">
      <w:r w:rsidRPr="008E6B07">
        <w:t xml:space="preserve">To implement this option, your app should use the SMART on FHIR Standalone Launch sequence.  The patient can authorize your app to access their data managed by </w:t>
      </w:r>
      <w:r w:rsidR="00D45886" w:rsidRPr="00F233D5">
        <w:t>CCP</w:t>
      </w:r>
      <w:r w:rsidRPr="008E6B07">
        <w:t xml:space="preserve">.  Your app will be issued an access token granting access to the data authorized by the patient.  Your app can use that access token to perform API calls against all API servers associated with </w:t>
      </w:r>
      <w:r w:rsidR="00D45886" w:rsidRPr="00F233D5">
        <w:t>CCP</w:t>
      </w:r>
      <w:r w:rsidRPr="008E6B07">
        <w:t>.</w:t>
      </w:r>
    </w:p>
    <w:p w14:paraId="3033F555" w14:textId="77777777" w:rsidR="007B3C1B" w:rsidRPr="008E6B07" w:rsidRDefault="007B3C1B" w:rsidP="007B3C1B">
      <w:pPr>
        <w:rPr>
          <w:b/>
          <w:bCs/>
        </w:rPr>
      </w:pPr>
      <w:r w:rsidRPr="008E6B07">
        <w:rPr>
          <w:b/>
          <w:bCs/>
        </w:rPr>
        <w:t>App Development Steps</w:t>
      </w:r>
    </w:p>
    <w:p w14:paraId="54579E16" w14:textId="77777777" w:rsidR="007B3C1B" w:rsidRPr="008E6B07" w:rsidRDefault="007B3C1B" w:rsidP="007B3C1B">
      <w:pPr>
        <w:pStyle w:val="ListParagraph"/>
        <w:numPr>
          <w:ilvl w:val="0"/>
          <w:numId w:val="46"/>
        </w:numPr>
        <w:spacing w:line="256" w:lineRule="auto"/>
      </w:pPr>
      <w:r w:rsidRPr="008E6B07">
        <w:t xml:space="preserve">Register your application on </w:t>
      </w:r>
      <w:hyperlink r:id="rId26" w:history="1">
        <w:r w:rsidRPr="008E6B07">
          <w:rPr>
            <w:rStyle w:val="Hyperlink"/>
          </w:rPr>
          <w:t>https://fhir.epic.com/</w:t>
        </w:r>
      </w:hyperlink>
      <w:r w:rsidRPr="008E6B07">
        <w:t xml:space="preserve">.  </w:t>
      </w:r>
    </w:p>
    <w:p w14:paraId="40589486" w14:textId="77777777" w:rsidR="007B3C1B" w:rsidRPr="008E6B07" w:rsidRDefault="007B3C1B" w:rsidP="007B3C1B">
      <w:pPr>
        <w:pStyle w:val="ListParagraph"/>
        <w:numPr>
          <w:ilvl w:val="1"/>
          <w:numId w:val="46"/>
        </w:numPr>
        <w:spacing w:line="256" w:lineRule="auto"/>
      </w:pPr>
      <w:r w:rsidRPr="008E6B07">
        <w:t>This registration will apply to all API servers.</w:t>
      </w:r>
    </w:p>
    <w:p w14:paraId="2146AD0D" w14:textId="77777777" w:rsidR="007B3C1B" w:rsidRPr="008E6B07" w:rsidRDefault="007B3C1B" w:rsidP="007B3C1B">
      <w:pPr>
        <w:pStyle w:val="ListParagraph"/>
        <w:numPr>
          <w:ilvl w:val="1"/>
          <w:numId w:val="46"/>
        </w:numPr>
        <w:spacing w:line="256" w:lineRule="auto"/>
      </w:pPr>
      <w:r w:rsidRPr="008E6B07">
        <w:t>Register scopes for all APIs you want to access from any API server.</w:t>
      </w:r>
    </w:p>
    <w:p w14:paraId="2F69936E" w14:textId="77777777" w:rsidR="007B3C1B" w:rsidRPr="008E6B07" w:rsidRDefault="007B3C1B" w:rsidP="007B3C1B">
      <w:pPr>
        <w:pStyle w:val="ListParagraph"/>
        <w:numPr>
          <w:ilvl w:val="0"/>
          <w:numId w:val="46"/>
        </w:numPr>
        <w:spacing w:line="256" w:lineRule="auto"/>
      </w:pPr>
      <w:r w:rsidRPr="008E6B07">
        <w:t xml:space="preserve">Implement the </w:t>
      </w:r>
      <w:hyperlink r:id="rId27" w:history="1">
        <w:r w:rsidRPr="008E6B07">
          <w:rPr>
            <w:rStyle w:val="Hyperlink"/>
          </w:rPr>
          <w:t>SMART on FHIR Standalone Launch</w:t>
        </w:r>
      </w:hyperlink>
      <w:r w:rsidRPr="008E6B07">
        <w:t xml:space="preserve"> flow in your app.</w:t>
      </w:r>
    </w:p>
    <w:p w14:paraId="0049B649" w14:textId="77777777" w:rsidR="007B3C1B" w:rsidRPr="008E6B07" w:rsidRDefault="007B3C1B" w:rsidP="007B3C1B">
      <w:pPr>
        <w:pStyle w:val="ListParagraph"/>
        <w:numPr>
          <w:ilvl w:val="0"/>
          <w:numId w:val="46"/>
        </w:numPr>
        <w:spacing w:line="256" w:lineRule="auto"/>
      </w:pPr>
      <w:r w:rsidRPr="008E6B07">
        <w:t xml:space="preserve">Load the API server endpoints you intend to connect to.  You can select from the endpoints listed on </w:t>
      </w:r>
      <w:hyperlink r:id="rId28">
        <w:r w:rsidRPr="008E6B07">
          <w:rPr>
            <w:rStyle w:val="Hyperlink"/>
          </w:rPr>
          <w:t>https://open.epic.com/MyApps/Endpoints</w:t>
        </w:r>
      </w:hyperlink>
      <w:r w:rsidRPr="008E6B07">
        <w:t xml:space="preserve"> and the non-Epic endpoints listed above.</w:t>
      </w:r>
    </w:p>
    <w:p w14:paraId="220D326B" w14:textId="4D0AD6BD" w:rsidR="55D5817A" w:rsidRPr="008E6B07" w:rsidRDefault="55D5817A" w:rsidP="02AA93AB">
      <w:pPr>
        <w:spacing w:line="256" w:lineRule="auto"/>
      </w:pPr>
      <w:r w:rsidRPr="008E6B07">
        <w:t xml:space="preserve"> </w:t>
      </w:r>
    </w:p>
    <w:p w14:paraId="2A332737" w14:textId="1DD964BC" w:rsidR="00195A4C" w:rsidRPr="008E6B07" w:rsidRDefault="007B3C1B" w:rsidP="00195A4C">
      <w:r w:rsidRPr="008E6B07">
        <w:rPr>
          <w:b/>
          <w:bCs/>
        </w:rPr>
        <w:t xml:space="preserve">Note: </w:t>
      </w:r>
      <w:r w:rsidRPr="008E6B07">
        <w:t xml:space="preserve">For the convenience of the patient, you may want to group endpoints from the same organization in to one UI selection element.  For example, the patient would see a UI element to connect to </w:t>
      </w:r>
      <w:r w:rsidR="00CA5F4D">
        <w:t>CCP</w:t>
      </w:r>
      <w:r w:rsidRPr="008E6B07">
        <w:t xml:space="preserve">, but your app would have a behind-the-scenes relationship between the patient-visible </w:t>
      </w:r>
      <w:r w:rsidR="55D36812" w:rsidRPr="008E6B07">
        <w:t>organization</w:t>
      </w:r>
      <w:r w:rsidRPr="008E6B07">
        <w:t xml:space="preserve"> and the list of API endpoints you will query for data.</w:t>
      </w:r>
    </w:p>
    <w:p w14:paraId="4294E9CA" w14:textId="77777777" w:rsidR="009A698C" w:rsidRPr="008E6B07" w:rsidRDefault="009A698C" w:rsidP="009A698C">
      <w:pPr>
        <w:rPr>
          <w:b/>
          <w:bCs/>
        </w:rPr>
      </w:pPr>
      <w:r w:rsidRPr="008E6B07">
        <w:rPr>
          <w:b/>
          <w:bCs/>
        </w:rPr>
        <w:t>[Discouraged] Require per-API server authorization.</w:t>
      </w:r>
    </w:p>
    <w:p w14:paraId="65D9D48E" w14:textId="77777777" w:rsidR="009A698C" w:rsidRPr="008E6B07" w:rsidRDefault="009A698C" w:rsidP="009A698C">
      <w:r w:rsidRPr="008E6B07">
        <w:lastRenderedPageBreak/>
        <w:t xml:space="preserve">This option provides a suboptimal user experience, as the patient must authorize your app for each API server independently.  </w:t>
      </w:r>
    </w:p>
    <w:p w14:paraId="029D5718" w14:textId="7AAC93E1" w:rsidR="009A698C" w:rsidRPr="008E6B07" w:rsidRDefault="009A698C" w:rsidP="02AA93AB">
      <w:r w:rsidRPr="008E6B07">
        <w:t xml:space="preserve">To implement this option, your app would initiate the </w:t>
      </w:r>
      <w:hyperlink r:id="rId29">
        <w:r w:rsidRPr="008E6B07">
          <w:rPr>
            <w:rStyle w:val="Hyperlink"/>
          </w:rPr>
          <w:t>SMART on FHIR Standalone Launch</w:t>
        </w:r>
      </w:hyperlink>
      <w:r w:rsidRPr="008E6B07">
        <w:t xml:space="preserve"> flow once for each API server</w:t>
      </w:r>
      <w:r w:rsidR="4ABF1F2C" w:rsidRPr="008E6B07">
        <w:t xml:space="preserve">. </w:t>
      </w:r>
    </w:p>
    <w:p w14:paraId="1663F3AF" w14:textId="4CF5F4D0" w:rsidR="000B525F" w:rsidRPr="006C07D8" w:rsidRDefault="000B525F" w:rsidP="000B525F">
      <w:pPr>
        <w:pStyle w:val="Heading1"/>
        <w:numPr>
          <w:ilvl w:val="0"/>
          <w:numId w:val="27"/>
        </w:numPr>
        <w:ind w:left="360" w:hanging="432"/>
        <w:rPr>
          <w:rFonts w:ascii="Cambria" w:hAnsi="Cambria"/>
          <w:color w:val="1F497D"/>
          <w:sz w:val="32"/>
          <w:szCs w:val="32"/>
        </w:rPr>
      </w:pPr>
      <w:r>
        <w:rPr>
          <w:rFonts w:ascii="Cambria" w:hAnsi="Cambria"/>
          <w:color w:val="1F497D"/>
          <w:sz w:val="32"/>
          <w:szCs w:val="32"/>
        </w:rPr>
        <w:t>Run-time Data Access Steps</w:t>
      </w:r>
    </w:p>
    <w:p w14:paraId="67A3FCCF" w14:textId="77777777" w:rsidR="00CA2653" w:rsidRPr="008E6B07" w:rsidRDefault="00CA2653" w:rsidP="00CA2653">
      <w:pPr>
        <w:pStyle w:val="ListParagraph"/>
        <w:numPr>
          <w:ilvl w:val="0"/>
          <w:numId w:val="47"/>
        </w:numPr>
        <w:spacing w:line="256" w:lineRule="auto"/>
      </w:pPr>
      <w:r w:rsidRPr="008E6B07">
        <w:t>Present the patient with the endpoints or organization they want to download their data from.</w:t>
      </w:r>
    </w:p>
    <w:p w14:paraId="19267635" w14:textId="77777777" w:rsidR="00CA2653" w:rsidRPr="008E6B07" w:rsidRDefault="00CA2653" w:rsidP="00CA2653">
      <w:pPr>
        <w:pStyle w:val="ListParagraph"/>
        <w:numPr>
          <w:ilvl w:val="0"/>
          <w:numId w:val="47"/>
        </w:numPr>
        <w:spacing w:line="256" w:lineRule="auto"/>
      </w:pPr>
      <w:r w:rsidRPr="008E6B07">
        <w:t>Initiate the SMART on FHIR Standalone Launch flow with the OAuth2 authorization server associated with the endpoint.</w:t>
      </w:r>
    </w:p>
    <w:p w14:paraId="73917D08" w14:textId="77777777" w:rsidR="00CA2653" w:rsidRPr="008E6B07" w:rsidRDefault="00CA2653" w:rsidP="000B525F">
      <w:pPr>
        <w:pStyle w:val="ListParagraph"/>
        <w:numPr>
          <w:ilvl w:val="0"/>
          <w:numId w:val="47"/>
        </w:numPr>
        <w:spacing w:line="256" w:lineRule="auto"/>
      </w:pPr>
      <w:r w:rsidRPr="008E6B07">
        <w:t>Perform API requests against each API server associated with the organization.</w:t>
      </w:r>
    </w:p>
    <w:p w14:paraId="2F769B70" w14:textId="77777777" w:rsidR="00CA2653" w:rsidRPr="008E6B07" w:rsidRDefault="00CA2653" w:rsidP="00CA2653">
      <w:pPr>
        <w:pStyle w:val="ListParagraph"/>
        <w:numPr>
          <w:ilvl w:val="1"/>
          <w:numId w:val="46"/>
        </w:numPr>
        <w:spacing w:line="256" w:lineRule="auto"/>
      </w:pPr>
      <w:r w:rsidRPr="008E6B07">
        <w:t>Use the same access token issued during the Standalone Launch flow for both API servers.</w:t>
      </w:r>
    </w:p>
    <w:p w14:paraId="2E6DC4FB" w14:textId="4C6361EB" w:rsidR="009A698C" w:rsidRPr="008E6B07" w:rsidRDefault="00CA2653" w:rsidP="00195A4C">
      <w:pPr>
        <w:pStyle w:val="ListParagraph"/>
        <w:numPr>
          <w:ilvl w:val="1"/>
          <w:numId w:val="46"/>
        </w:numPr>
        <w:spacing w:line="256" w:lineRule="auto"/>
      </w:pPr>
      <w:r w:rsidRPr="008E6B07">
        <w:t xml:space="preserve">Use the </w:t>
      </w:r>
      <w:r w:rsidR="6614F17B" w:rsidRPr="008E6B07">
        <w:t>member EPIC</w:t>
      </w:r>
      <w:r w:rsidRPr="008E6B07">
        <w:t xml:space="preserve"> FHIR ID communicated during the Standalone Launch flow for both API servers.</w:t>
      </w:r>
    </w:p>
    <w:p w14:paraId="74C73DC7" w14:textId="427DA9C9" w:rsidR="43C32E11" w:rsidRPr="008E6B07" w:rsidRDefault="43C32E11" w:rsidP="0AB51E24">
      <w:pPr>
        <w:pStyle w:val="ListParagraph"/>
        <w:numPr>
          <w:ilvl w:val="0"/>
          <w:numId w:val="46"/>
        </w:numPr>
        <w:spacing w:line="256" w:lineRule="auto"/>
      </w:pPr>
      <w:r w:rsidRPr="008E6B07">
        <w:t xml:space="preserve">Since there are two additional requests to EPIC that ZeOmega will make before responding with data, there will be a lag that the apps may experience </w:t>
      </w:r>
      <w:proofErr w:type="gramStart"/>
      <w:r w:rsidR="0246901E" w:rsidRPr="008E6B07">
        <w:t>as a result of</w:t>
      </w:r>
      <w:proofErr w:type="gramEnd"/>
      <w:r w:rsidR="0246901E" w:rsidRPr="008E6B07">
        <w:t xml:space="preserve"> this</w:t>
      </w:r>
      <w:r w:rsidRPr="008E6B07">
        <w:t xml:space="preserve">. </w:t>
      </w:r>
    </w:p>
    <w:p w14:paraId="2E49318C" w14:textId="6C11A1C8" w:rsidR="003A085F" w:rsidRPr="008E6B07" w:rsidRDefault="001D603A" w:rsidP="004140F1">
      <w:pPr>
        <w:rPr>
          <w:rStyle w:val="Hyperlink"/>
          <w:color w:val="auto"/>
          <w:u w:val="none"/>
        </w:rPr>
      </w:pPr>
      <w:r w:rsidRPr="008E6B07">
        <w:rPr>
          <w:rStyle w:val="Hyperlink"/>
          <w:color w:val="auto"/>
          <w:u w:val="none"/>
        </w:rPr>
        <w:t xml:space="preserve">Please refer to </w:t>
      </w:r>
      <w:r w:rsidR="00401966" w:rsidRPr="008E6B07">
        <w:rPr>
          <w:rStyle w:val="Hyperlink"/>
          <w:color w:val="auto"/>
          <w:u w:val="none"/>
        </w:rPr>
        <w:t xml:space="preserve">the following </w:t>
      </w:r>
      <w:r w:rsidRPr="008E6B07">
        <w:rPr>
          <w:rStyle w:val="Hyperlink"/>
          <w:color w:val="auto"/>
          <w:u w:val="none"/>
        </w:rPr>
        <w:t>E</w:t>
      </w:r>
      <w:r w:rsidR="00401966" w:rsidRPr="008E6B07">
        <w:rPr>
          <w:rStyle w:val="Hyperlink"/>
          <w:color w:val="auto"/>
          <w:u w:val="none"/>
        </w:rPr>
        <w:t>PIC</w:t>
      </w:r>
      <w:r w:rsidRPr="008E6B07">
        <w:rPr>
          <w:rStyle w:val="Hyperlink"/>
          <w:color w:val="auto"/>
          <w:u w:val="none"/>
        </w:rPr>
        <w:t xml:space="preserve"> documentation for </w:t>
      </w:r>
      <w:r w:rsidR="00401966" w:rsidRPr="008E6B07">
        <w:rPr>
          <w:rStyle w:val="Hyperlink"/>
          <w:color w:val="auto"/>
          <w:u w:val="none"/>
        </w:rPr>
        <w:t>using EPIC Authorization Server to access third party API data.</w:t>
      </w:r>
    </w:p>
    <w:bookmarkStart w:id="1" w:name="_MON_1684734764"/>
    <w:bookmarkEnd w:id="1"/>
    <w:p w14:paraId="4335A708" w14:textId="4E749951" w:rsidR="001D603A" w:rsidRDefault="003A085F" w:rsidP="02AA93AB">
      <w:pPr>
        <w:rPr>
          <w:rStyle w:val="Hyperlink"/>
          <w:vanish/>
          <w:color w:val="auto"/>
          <w:u w:val="none"/>
          <w:lang w:val="en-GB"/>
        </w:rPr>
      </w:pPr>
      <w:r>
        <w:rPr>
          <w:rStyle w:val="Hyperlink"/>
          <w:color w:val="auto"/>
          <w:u w:val="none"/>
        </w:rPr>
        <w:object w:dxaOrig="1542" w:dyaOrig="1006" w14:anchorId="6955BCEF">
          <v:shape id="_x0000_i1026" type="#_x0000_t75" style="width:76.5pt;height:50.25pt" o:ole="">
            <v:imagedata r:id="rId30" o:title=""/>
          </v:shape>
          <o:OLEObject Type="Embed" ProgID="Word.Document.12" ShapeID="_x0000_i1026" DrawAspect="Icon" ObjectID="_1709128789" r:id="rId31">
            <o:FieldCodes>\s</o:FieldCodes>
          </o:OLEObject>
        </w:object>
      </w:r>
      <w:bookmarkStart w:id="2" w:name="_Toc485726898"/>
      <w:bookmarkStart w:id="3" w:name="_Toc485726915"/>
      <w:bookmarkStart w:id="4" w:name="_Toc485753526"/>
      <w:bookmarkStart w:id="5" w:name="_Toc490155780"/>
      <w:bookmarkStart w:id="6" w:name="_Toc509542426"/>
      <w:bookmarkStart w:id="7" w:name="_Toc509542477"/>
      <w:bookmarkStart w:id="8" w:name="_Toc509570619"/>
      <w:bookmarkStart w:id="9" w:name="_Toc14711191"/>
      <w:bookmarkStart w:id="10" w:name="_Toc50671804"/>
      <w:bookmarkStart w:id="11" w:name="_Toc50722868"/>
      <w:bookmarkStart w:id="12" w:name="_Toc50734341"/>
      <w:bookmarkStart w:id="13" w:name="_Toc55837424"/>
      <w:bookmarkStart w:id="14" w:name="_Toc56011658"/>
      <w:bookmarkEnd w:id="2"/>
      <w:bookmarkEnd w:id="3"/>
      <w:bookmarkEnd w:id="4"/>
      <w:bookmarkEnd w:id="5"/>
      <w:bookmarkEnd w:id="6"/>
      <w:bookmarkEnd w:id="7"/>
      <w:bookmarkEnd w:id="8"/>
      <w:bookmarkEnd w:id="9"/>
      <w:bookmarkEnd w:id="10"/>
      <w:bookmarkEnd w:id="11"/>
      <w:bookmarkEnd w:id="12"/>
      <w:bookmarkEnd w:id="13"/>
      <w:bookmarkEnd w:id="14"/>
    </w:p>
    <w:p w14:paraId="26700DB0" w14:textId="77777777" w:rsidR="00116293" w:rsidRDefault="00116293" w:rsidP="00636013"/>
    <w:p w14:paraId="647C5916" w14:textId="77777777" w:rsidR="00116293" w:rsidRDefault="00116293" w:rsidP="3B6B090D">
      <w:pPr>
        <w:ind w:left="720" w:hanging="360"/>
      </w:pPr>
    </w:p>
    <w:p w14:paraId="712C800C" w14:textId="77777777" w:rsidR="00116293" w:rsidRDefault="00116293" w:rsidP="3B6B090D">
      <w:pPr>
        <w:ind w:left="720" w:hanging="360"/>
      </w:pPr>
    </w:p>
    <w:p w14:paraId="5583615B" w14:textId="77777777" w:rsidR="00116293" w:rsidRDefault="00116293" w:rsidP="3B6B090D">
      <w:pPr>
        <w:ind w:left="720" w:hanging="360"/>
      </w:pPr>
    </w:p>
    <w:p w14:paraId="64EED33B" w14:textId="77777777" w:rsidR="00116293" w:rsidRDefault="00116293" w:rsidP="3B6B090D">
      <w:pPr>
        <w:ind w:left="720" w:hanging="360"/>
      </w:pPr>
    </w:p>
    <w:p w14:paraId="2D772E54" w14:textId="77777777" w:rsidR="00116293" w:rsidRDefault="00116293" w:rsidP="3B6B090D">
      <w:pPr>
        <w:ind w:left="720" w:hanging="360"/>
      </w:pPr>
    </w:p>
    <w:p w14:paraId="3A872DFC" w14:textId="77777777" w:rsidR="00116293" w:rsidRDefault="00116293" w:rsidP="3B6B090D">
      <w:pPr>
        <w:ind w:left="720" w:hanging="360"/>
      </w:pPr>
    </w:p>
    <w:p w14:paraId="0F426AFD" w14:textId="5B8141E2" w:rsidR="005112B2" w:rsidRDefault="005112B2" w:rsidP="3B6B090D">
      <w:pPr>
        <w:ind w:left="720" w:hanging="360"/>
      </w:pPr>
    </w:p>
    <w:p w14:paraId="08C95099" w14:textId="2E25BABA" w:rsidR="006B313E" w:rsidRDefault="006B313E" w:rsidP="3B6B090D">
      <w:pPr>
        <w:ind w:left="720" w:hanging="360"/>
      </w:pPr>
    </w:p>
    <w:p w14:paraId="78792D6F" w14:textId="5BD1008C" w:rsidR="006B313E" w:rsidRDefault="006B313E" w:rsidP="3B6B090D">
      <w:pPr>
        <w:ind w:left="720" w:hanging="360"/>
      </w:pPr>
    </w:p>
    <w:p w14:paraId="7C0ED332" w14:textId="5FC92B49" w:rsidR="006B313E" w:rsidRDefault="006B313E" w:rsidP="3B6B090D">
      <w:pPr>
        <w:ind w:left="720" w:hanging="360"/>
      </w:pPr>
    </w:p>
    <w:p w14:paraId="438E6EC1" w14:textId="4A3BB6C8" w:rsidR="006B313E" w:rsidRDefault="006B313E" w:rsidP="3B6B090D">
      <w:pPr>
        <w:ind w:left="720" w:hanging="360"/>
      </w:pPr>
    </w:p>
    <w:p w14:paraId="24FAFD39" w14:textId="77777777" w:rsidR="006B313E" w:rsidRDefault="006B313E" w:rsidP="00EB2E99"/>
    <w:sectPr w:rsidR="006B313E" w:rsidSect="004F11B5">
      <w:headerReference w:type="default" r:id="rId32"/>
      <w:footerReference w:type="default" r:id="rId33"/>
      <w:pgSz w:w="12240" w:h="15840"/>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EC776" w14:textId="77777777" w:rsidR="00416B0E" w:rsidRDefault="00416B0E" w:rsidP="00BB00EC">
      <w:pPr>
        <w:spacing w:after="0" w:line="240" w:lineRule="auto"/>
      </w:pPr>
      <w:r>
        <w:separator/>
      </w:r>
    </w:p>
  </w:endnote>
  <w:endnote w:type="continuationSeparator" w:id="0">
    <w:p w14:paraId="789CAB1A" w14:textId="77777777" w:rsidR="00416B0E" w:rsidRDefault="00416B0E" w:rsidP="00BB00EC">
      <w:pPr>
        <w:spacing w:after="0" w:line="240" w:lineRule="auto"/>
      </w:pPr>
      <w:r>
        <w:continuationSeparator/>
      </w:r>
    </w:p>
  </w:endnote>
  <w:endnote w:type="continuationNotice" w:id="1">
    <w:p w14:paraId="64180B05" w14:textId="77777777" w:rsidR="00416B0E" w:rsidRDefault="00416B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ystem">
    <w:panose1 w:val="00000000000000000000"/>
    <w:charset w:val="00"/>
    <w:family w:val="swiss"/>
    <w:pitch w:val="variable"/>
    <w:sig w:usb0="00000003" w:usb1="00000000" w:usb2="00000000" w:usb3="00000000" w:csb0="00000001" w:csb1="00000000"/>
  </w:font>
  <w:font w:name="Univers (W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12739" w14:textId="77777777" w:rsidR="0019554F" w:rsidRDefault="0019554F" w:rsidP="0019554F">
    <w:pPr>
      <w:rPr>
        <w:sz w:val="24"/>
        <w:szCs w:val="24"/>
      </w:rPr>
    </w:pPr>
    <w:r>
      <w:rPr>
        <w:noProof/>
        <w:color w:val="2B579A"/>
        <w:shd w:val="clear" w:color="auto" w:fill="E6E6E6"/>
      </w:rPr>
      <w:drawing>
        <wp:anchor distT="0" distB="0" distL="114935" distR="114935" simplePos="0" relativeHeight="251658241" behindDoc="1" locked="0" layoutInCell="1" allowOverlap="1" wp14:anchorId="081BC9E2" wp14:editId="2D1C868B">
          <wp:simplePos x="0" y="0"/>
          <wp:positionH relativeFrom="column">
            <wp:posOffset>0</wp:posOffset>
          </wp:positionH>
          <wp:positionV relativeFrom="paragraph">
            <wp:posOffset>36830</wp:posOffset>
          </wp:positionV>
          <wp:extent cx="6400165" cy="122555"/>
          <wp:effectExtent l="0" t="0" r="63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165" cy="122555"/>
                  </a:xfrm>
                  <a:prstGeom prst="rect">
                    <a:avLst/>
                  </a:prstGeom>
                  <a:solidFill>
                    <a:srgbClr val="FFFFFF"/>
                  </a:solidFill>
                </pic:spPr>
              </pic:pic>
            </a:graphicData>
          </a:graphic>
        </wp:anchor>
      </w:drawing>
    </w:r>
    <w:r w:rsidR="02AA93AB">
      <w:rPr>
        <w:sz w:val="24"/>
        <w:szCs w:val="24"/>
      </w:rPr>
      <w:t xml:space="preserve">  </w:t>
    </w:r>
  </w:p>
  <w:p w14:paraId="1CC508CB" w14:textId="5790C119" w:rsidR="0019554F" w:rsidRPr="0019554F" w:rsidRDefault="0019554F" w:rsidP="0019554F">
    <w:pPr>
      <w:rPr>
        <w:sz w:val="16"/>
        <w:szCs w:val="16"/>
      </w:rPr>
    </w:pPr>
    <w:r>
      <w:rPr>
        <w:sz w:val="16"/>
        <w:szCs w:val="16"/>
      </w:rPr>
      <w:t xml:space="preserve">Private and Confidential, </w:t>
    </w:r>
    <w:hyperlink r:id="rId2" w:history="1">
      <w:r>
        <w:rPr>
          <w:rStyle w:val="Hyperlink"/>
        </w:rPr>
        <w:t>www.zeomega.com</w:t>
      </w:r>
    </w:hyperlink>
    <w:r>
      <w:rPr>
        <w:sz w:val="16"/>
        <w:szCs w:val="16"/>
      </w:rPr>
      <w:t xml:space="preserve"> - All rights reserved.  </w:t>
    </w:r>
    <w:r>
      <w:rPr>
        <w:sz w:val="16"/>
        <w:szCs w:val="16"/>
      </w:rPr>
      <w:tab/>
    </w:r>
    <w:r>
      <w:rPr>
        <w:sz w:val="16"/>
        <w:szCs w:val="16"/>
      </w:rPr>
      <w:tab/>
    </w:r>
    <w:r>
      <w:rPr>
        <w:sz w:val="16"/>
        <w:szCs w:val="16"/>
      </w:rPr>
      <w:tab/>
    </w:r>
    <w:r>
      <w:rPr>
        <w:sz w:val="16"/>
        <w:szCs w:val="16"/>
      </w:rPr>
      <w:tab/>
      <w:t xml:space="preserve">Page </w:t>
    </w:r>
    <w:r>
      <w:rPr>
        <w:color w:val="2B579A"/>
        <w:sz w:val="16"/>
        <w:szCs w:val="16"/>
        <w:shd w:val="clear" w:color="auto" w:fill="E6E6E6"/>
      </w:rPr>
      <w:fldChar w:fldCharType="begin"/>
    </w:r>
    <w:r>
      <w:rPr>
        <w:sz w:val="16"/>
        <w:szCs w:val="16"/>
      </w:rPr>
      <w:instrText xml:space="preserve"> PAGE </w:instrText>
    </w:r>
    <w:r>
      <w:rPr>
        <w:color w:val="2B579A"/>
        <w:sz w:val="16"/>
        <w:szCs w:val="16"/>
        <w:shd w:val="clear" w:color="auto" w:fill="E6E6E6"/>
      </w:rPr>
      <w:fldChar w:fldCharType="separate"/>
    </w:r>
    <w:r>
      <w:rPr>
        <w:sz w:val="16"/>
        <w:szCs w:val="16"/>
      </w:rPr>
      <w:t>1</w:t>
    </w:r>
    <w:r>
      <w:rPr>
        <w:color w:val="2B579A"/>
        <w:sz w:val="16"/>
        <w:szCs w:val="16"/>
        <w:shd w:val="clear" w:color="auto" w:fill="E6E6E6"/>
      </w:rPr>
      <w:fldChar w:fldCharType="end"/>
    </w:r>
    <w:r>
      <w:rPr>
        <w:sz w:val="16"/>
        <w:szCs w:val="16"/>
      </w:rPr>
      <w:t xml:space="preserve"> of </w:t>
    </w:r>
    <w:r>
      <w:rPr>
        <w:color w:val="2B579A"/>
        <w:sz w:val="16"/>
        <w:szCs w:val="16"/>
        <w:shd w:val="clear" w:color="auto" w:fill="E6E6E6"/>
      </w:rPr>
      <w:fldChar w:fldCharType="begin"/>
    </w:r>
    <w:r>
      <w:rPr>
        <w:sz w:val="16"/>
        <w:szCs w:val="16"/>
      </w:rPr>
      <w:instrText xml:space="preserve"> NUMPAGES \*Arabic </w:instrText>
    </w:r>
    <w:r>
      <w:rPr>
        <w:color w:val="2B579A"/>
        <w:sz w:val="16"/>
        <w:szCs w:val="16"/>
        <w:shd w:val="clear" w:color="auto" w:fill="E6E6E6"/>
      </w:rPr>
      <w:fldChar w:fldCharType="separate"/>
    </w:r>
    <w:r>
      <w:rPr>
        <w:sz w:val="16"/>
        <w:szCs w:val="16"/>
      </w:rPr>
      <w:t>6</w:t>
    </w:r>
    <w:r>
      <w:rPr>
        <w:color w:val="2B579A"/>
        <w:sz w:val="16"/>
        <w:szCs w:val="16"/>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CBE8F" w14:textId="77777777" w:rsidR="00416B0E" w:rsidRDefault="00416B0E" w:rsidP="00BB00EC">
      <w:pPr>
        <w:spacing w:after="0" w:line="240" w:lineRule="auto"/>
      </w:pPr>
      <w:r>
        <w:separator/>
      </w:r>
    </w:p>
  </w:footnote>
  <w:footnote w:type="continuationSeparator" w:id="0">
    <w:p w14:paraId="6E17BD0F" w14:textId="77777777" w:rsidR="00416B0E" w:rsidRDefault="00416B0E" w:rsidP="00BB00EC">
      <w:pPr>
        <w:spacing w:after="0" w:line="240" w:lineRule="auto"/>
      </w:pPr>
      <w:r>
        <w:continuationSeparator/>
      </w:r>
    </w:p>
  </w:footnote>
  <w:footnote w:type="continuationNotice" w:id="1">
    <w:p w14:paraId="29988A0F" w14:textId="77777777" w:rsidR="00416B0E" w:rsidRDefault="00416B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23A05" w14:textId="19A528FA" w:rsidR="00BE2627" w:rsidRPr="009D575C" w:rsidRDefault="02AA93AB" w:rsidP="00BE2627">
    <w:pPr>
      <w:tabs>
        <w:tab w:val="left" w:pos="0"/>
        <w:tab w:val="center" w:pos="4680"/>
        <w:tab w:val="right" w:pos="9360"/>
        <w:tab w:val="right" w:pos="9693"/>
      </w:tabs>
      <w:spacing w:before="120" w:after="120"/>
      <w:rPr>
        <w:rFonts w:ascii="Arial Narrow" w:hAnsi="Arial Narrow"/>
        <w:noProof/>
        <w:color w:val="0038A8"/>
        <w:sz w:val="40"/>
        <w:szCs w:val="24"/>
      </w:rPr>
    </w:pPr>
    <w:r>
      <w:rPr>
        <w:noProof/>
      </w:rPr>
      <w:drawing>
        <wp:inline distT="0" distB="0" distL="0" distR="0" wp14:anchorId="1D28A969" wp14:editId="03E2E2DE">
          <wp:extent cx="2863970" cy="407683"/>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2863970" cy="407683"/>
                  </a:xfrm>
                  <a:prstGeom prst="rect">
                    <a:avLst/>
                  </a:prstGeom>
                </pic:spPr>
              </pic:pic>
            </a:graphicData>
          </a:graphic>
        </wp:inline>
      </w:drawing>
    </w:r>
    <w:r w:rsidR="0F81F7C2">
      <w:tab/>
    </w:r>
    <w:r w:rsidR="0F81F7C2">
      <w:tab/>
    </w:r>
    <w:r w:rsidRPr="02AA93AB">
      <w:rPr>
        <w:rFonts w:ascii="Arial Narrow" w:hAnsi="Arial Narrow"/>
        <w:color w:val="0038A8"/>
        <w:sz w:val="40"/>
        <w:szCs w:val="40"/>
      </w:rPr>
      <w:t xml:space="preserve">CCP FHIR </w:t>
    </w:r>
    <w:r w:rsidR="00DC49F8">
      <w:rPr>
        <w:rFonts w:ascii="Arial Narrow" w:hAnsi="Arial Narrow"/>
        <w:color w:val="0038A8"/>
        <w:sz w:val="40"/>
        <w:szCs w:val="40"/>
      </w:rPr>
      <w:t>API</w:t>
    </w:r>
  </w:p>
  <w:p w14:paraId="1253EE8B" w14:textId="10F81E9E" w:rsidR="00BB00EC" w:rsidRPr="00BB00EC" w:rsidRDefault="00D130D9" w:rsidP="00BB00EC">
    <w:pPr>
      <w:pStyle w:val="Header"/>
    </w:pPr>
    <w:r>
      <w:rPr>
        <w:noProof/>
        <w:color w:val="2B579A"/>
        <w:shd w:val="clear" w:color="auto" w:fill="E6E6E6"/>
        <w:lang w:val="en-US" w:eastAsia="en-US"/>
      </w:rPr>
      <w:drawing>
        <wp:anchor distT="0" distB="0" distL="114935" distR="114935" simplePos="0" relativeHeight="251658240" behindDoc="1" locked="0" layoutInCell="1" allowOverlap="1" wp14:anchorId="19BB4AC6" wp14:editId="41304A52">
          <wp:simplePos x="0" y="0"/>
          <wp:positionH relativeFrom="column">
            <wp:posOffset>0</wp:posOffset>
          </wp:positionH>
          <wp:positionV relativeFrom="paragraph">
            <wp:posOffset>-635</wp:posOffset>
          </wp:positionV>
          <wp:extent cx="6491605" cy="124460"/>
          <wp:effectExtent l="0" t="0" r="4445" b="889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91605" cy="124460"/>
                  </a:xfrm>
                  <a:prstGeom prst="rect">
                    <a:avLst/>
                  </a:prstGeom>
                  <a:solidFill>
                    <a:srgbClr val="FFFFFF"/>
                  </a:solid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90"/>
        </w:tabs>
        <w:ind w:left="90" w:firstLine="0"/>
      </w:pPr>
    </w:lvl>
    <w:lvl w:ilvl="1">
      <w:start w:val="1"/>
      <w:numFmt w:val="decimal"/>
      <w:lvlText w:val="%1.%2"/>
      <w:lvlJc w:val="left"/>
      <w:pPr>
        <w:tabs>
          <w:tab w:val="num" w:pos="90"/>
        </w:tabs>
        <w:ind w:left="90" w:firstLine="0"/>
      </w:pPr>
    </w:lvl>
    <w:lvl w:ilvl="2">
      <w:start w:val="1"/>
      <w:numFmt w:val="decimal"/>
      <w:lvlText w:val="%1.%2.%3"/>
      <w:lvlJc w:val="left"/>
      <w:pPr>
        <w:tabs>
          <w:tab w:val="num" w:pos="90"/>
        </w:tabs>
        <w:ind w:left="90" w:firstLine="0"/>
      </w:pPr>
    </w:lvl>
    <w:lvl w:ilvl="3">
      <w:start w:val="1"/>
      <w:numFmt w:val="decimal"/>
      <w:lvlText w:val="%1.%2.%3.%4"/>
      <w:lvlJc w:val="left"/>
      <w:pPr>
        <w:tabs>
          <w:tab w:val="num" w:pos="90"/>
        </w:tabs>
        <w:ind w:left="90" w:firstLine="0"/>
      </w:pPr>
    </w:lvl>
    <w:lvl w:ilvl="4">
      <w:start w:val="1"/>
      <w:numFmt w:val="decimal"/>
      <w:lvlText w:val="%1.%2.%3.%4.%5"/>
      <w:lvlJc w:val="left"/>
      <w:pPr>
        <w:tabs>
          <w:tab w:val="num" w:pos="90"/>
        </w:tabs>
        <w:ind w:left="90" w:firstLine="0"/>
      </w:pPr>
    </w:lvl>
    <w:lvl w:ilvl="5">
      <w:start w:val="1"/>
      <w:numFmt w:val="decimal"/>
      <w:lvlText w:val="%1.%2.%3.%4.%5.%6"/>
      <w:lvlJc w:val="left"/>
      <w:pPr>
        <w:tabs>
          <w:tab w:val="num" w:pos="90"/>
        </w:tabs>
        <w:ind w:left="90" w:firstLine="0"/>
      </w:pPr>
    </w:lvl>
    <w:lvl w:ilvl="6">
      <w:start w:val="1"/>
      <w:numFmt w:val="decimal"/>
      <w:lvlText w:val="%1.%2.%3.%4.%5.%6.%7"/>
      <w:lvlJc w:val="left"/>
      <w:pPr>
        <w:tabs>
          <w:tab w:val="num" w:pos="90"/>
        </w:tabs>
        <w:ind w:left="90" w:firstLine="0"/>
      </w:pPr>
    </w:lvl>
    <w:lvl w:ilvl="7">
      <w:start w:val="1"/>
      <w:numFmt w:val="decimal"/>
      <w:lvlText w:val="%1.%2.%3.%4.%5.%6.%7.%8"/>
      <w:lvlJc w:val="left"/>
      <w:pPr>
        <w:tabs>
          <w:tab w:val="num" w:pos="90"/>
        </w:tabs>
        <w:ind w:left="90" w:firstLine="0"/>
      </w:pPr>
    </w:lvl>
    <w:lvl w:ilvl="8">
      <w:start w:val="1"/>
      <w:numFmt w:val="decimal"/>
      <w:lvlText w:val="%1.%2.%3.%4.%5.%6.%7.%8.%9"/>
      <w:lvlJc w:val="left"/>
      <w:pPr>
        <w:tabs>
          <w:tab w:val="num" w:pos="90"/>
        </w:tabs>
        <w:ind w:left="90" w:firstLine="0"/>
      </w:pPr>
    </w:lvl>
  </w:abstractNum>
  <w:abstractNum w:abstractNumId="1" w15:restartNumberingAfterBreak="0">
    <w:nsid w:val="00000002"/>
    <w:multiLevelType w:val="singleLevel"/>
    <w:tmpl w:val="00000002"/>
    <w:name w:val="WW8Num4"/>
    <w:lvl w:ilvl="0">
      <w:start w:val="1"/>
      <w:numFmt w:val="decimal"/>
      <w:lvlText w:val="%1."/>
      <w:lvlJc w:val="left"/>
      <w:pPr>
        <w:tabs>
          <w:tab w:val="num" w:pos="504"/>
        </w:tabs>
        <w:ind w:left="504" w:hanging="504"/>
      </w:pPr>
    </w:lvl>
  </w:abstractNum>
  <w:abstractNum w:abstractNumId="2" w15:restartNumberingAfterBreak="0">
    <w:nsid w:val="029424EE"/>
    <w:multiLevelType w:val="hybridMultilevel"/>
    <w:tmpl w:val="147A0F80"/>
    <w:lvl w:ilvl="0" w:tplc="18C814EC">
      <w:start w:val="1"/>
      <w:numFmt w:val="decimal"/>
      <w:pStyle w:val="Tablenum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BF105C"/>
    <w:multiLevelType w:val="hybridMultilevel"/>
    <w:tmpl w:val="D9F08B8C"/>
    <w:lvl w:ilvl="0" w:tplc="3EBE72D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9621A"/>
    <w:multiLevelType w:val="hybridMultilevel"/>
    <w:tmpl w:val="94E6A7CC"/>
    <w:lvl w:ilvl="0" w:tplc="E6421DC4">
      <w:start w:val="1"/>
      <w:numFmt w:val="decimal"/>
      <w:pStyle w:val="HeadingStyleII"/>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6C587F"/>
    <w:multiLevelType w:val="hybridMultilevel"/>
    <w:tmpl w:val="FB8CC21C"/>
    <w:lvl w:ilvl="0" w:tplc="386250A4">
      <w:start w:val="1"/>
      <w:numFmt w:val="decimal"/>
      <w:pStyle w:val="Numlist"/>
      <w:lvlText w:val="%1."/>
      <w:lvlJc w:val="left"/>
      <w:pPr>
        <w:ind w:left="1080" w:hanging="360"/>
      </w:pPr>
      <w:rPr>
        <w:rFonts w:ascii="Arial" w:hAnsi="Arial" w:hint="default"/>
        <w:b w:val="0"/>
        <w:i w:val="0"/>
        <w:sz w:val="20"/>
        <w:u w:color="0000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39589E"/>
    <w:multiLevelType w:val="hybridMultilevel"/>
    <w:tmpl w:val="9A7E6B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E9A61EF"/>
    <w:multiLevelType w:val="hybridMultilevel"/>
    <w:tmpl w:val="9F6EAA26"/>
    <w:lvl w:ilvl="0" w:tplc="613A6012">
      <w:start w:val="1"/>
      <w:numFmt w:val="bullet"/>
      <w:pStyle w:val="BullSublist"/>
      <w:lvlText w:val="o"/>
      <w:lvlJc w:val="left"/>
      <w:pPr>
        <w:ind w:left="2520" w:hanging="360"/>
      </w:pPr>
      <w:rPr>
        <w:rFonts w:ascii="Courier New" w:hAnsi="Courier New" w:cs="Wingdings" w:hint="default"/>
      </w:rPr>
    </w:lvl>
    <w:lvl w:ilvl="1" w:tplc="04090003" w:tentative="1">
      <w:start w:val="1"/>
      <w:numFmt w:val="bullet"/>
      <w:lvlText w:val="o"/>
      <w:lvlJc w:val="left"/>
      <w:pPr>
        <w:ind w:left="3240" w:hanging="360"/>
      </w:pPr>
      <w:rPr>
        <w:rFonts w:ascii="Courier New" w:hAnsi="Courier New" w:cs="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Wingdings"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Wingdings"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10B3661B"/>
    <w:multiLevelType w:val="hybridMultilevel"/>
    <w:tmpl w:val="11A67148"/>
    <w:lvl w:ilvl="0" w:tplc="5184882A">
      <w:start w:val="1"/>
      <w:numFmt w:val="upp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33104F0"/>
    <w:multiLevelType w:val="hybridMultilevel"/>
    <w:tmpl w:val="6F5E0B6E"/>
    <w:lvl w:ilvl="0" w:tplc="C6FAF38E">
      <w:start w:val="1"/>
      <w:numFmt w:val="lowerRoman"/>
      <w:pStyle w:val="numlist1"/>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482775B"/>
    <w:multiLevelType w:val="multilevel"/>
    <w:tmpl w:val="C2C821E6"/>
    <w:lvl w:ilvl="0">
      <w:start w:val="1"/>
      <w:numFmt w:val="decimal"/>
      <w:pStyle w:val="Heading1"/>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6FA2276"/>
    <w:multiLevelType w:val="hybridMultilevel"/>
    <w:tmpl w:val="06E6EAD6"/>
    <w:lvl w:ilvl="0" w:tplc="DDB4EAF0">
      <w:start w:val="1"/>
      <w:numFmt w:val="upperRoman"/>
      <w:lvlText w:val="%1."/>
      <w:lvlJc w:val="right"/>
      <w:pPr>
        <w:ind w:left="2160" w:hanging="360"/>
      </w:pPr>
      <w:rPr>
        <w:b w:val="0"/>
      </w:rPr>
    </w:lvl>
    <w:lvl w:ilvl="1" w:tplc="2132BE88">
      <w:start w:val="1"/>
      <w:numFmt w:val="upperRoman"/>
      <w:lvlText w:val="%2."/>
      <w:lvlJc w:val="right"/>
      <w:pPr>
        <w:ind w:left="2880" w:hanging="360"/>
      </w:pPr>
      <w:rPr>
        <w:rFonts w:hint="default"/>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1750044D"/>
    <w:multiLevelType w:val="multilevel"/>
    <w:tmpl w:val="E0B29966"/>
    <w:lvl w:ilvl="0">
      <w:start w:val="1"/>
      <w:numFmt w:val="bullet"/>
      <w:lvlText w:val=""/>
      <w:lvlJc w:val="left"/>
      <w:pPr>
        <w:ind w:left="720" w:hanging="360"/>
      </w:pPr>
      <w:rPr>
        <w:rFonts w:ascii="Symbol" w:hAnsi="Symbol" w:hint="default"/>
        <w:color w:val="0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EB0AFA"/>
    <w:multiLevelType w:val="hybridMultilevel"/>
    <w:tmpl w:val="B7B63D68"/>
    <w:lvl w:ilvl="0" w:tplc="1AA20F4E">
      <w:start w:val="1"/>
      <w:numFmt w:val="decimal"/>
      <w:pStyle w:val="Styleone"/>
      <w:lvlText w:val="%1."/>
      <w:lvlJc w:val="left"/>
      <w:pPr>
        <w:tabs>
          <w:tab w:val="num" w:pos="720"/>
        </w:tabs>
        <w:ind w:left="720" w:hanging="360"/>
      </w:pPr>
    </w:lvl>
    <w:lvl w:ilvl="1" w:tplc="5D667254">
      <w:numFmt w:val="none"/>
      <w:lvlText w:val=""/>
      <w:lvlJc w:val="left"/>
      <w:pPr>
        <w:tabs>
          <w:tab w:val="num" w:pos="360"/>
        </w:tabs>
      </w:pPr>
    </w:lvl>
    <w:lvl w:ilvl="2" w:tplc="90A45648">
      <w:numFmt w:val="none"/>
      <w:lvlText w:val=""/>
      <w:lvlJc w:val="left"/>
      <w:pPr>
        <w:tabs>
          <w:tab w:val="num" w:pos="360"/>
        </w:tabs>
      </w:pPr>
    </w:lvl>
    <w:lvl w:ilvl="3" w:tplc="7FE2A7A8">
      <w:numFmt w:val="none"/>
      <w:lvlText w:val=""/>
      <w:lvlJc w:val="left"/>
      <w:pPr>
        <w:tabs>
          <w:tab w:val="num" w:pos="360"/>
        </w:tabs>
      </w:pPr>
    </w:lvl>
    <w:lvl w:ilvl="4" w:tplc="458EDC82">
      <w:numFmt w:val="none"/>
      <w:lvlText w:val=""/>
      <w:lvlJc w:val="left"/>
      <w:pPr>
        <w:tabs>
          <w:tab w:val="num" w:pos="360"/>
        </w:tabs>
      </w:pPr>
    </w:lvl>
    <w:lvl w:ilvl="5" w:tplc="08D67730">
      <w:numFmt w:val="none"/>
      <w:lvlText w:val=""/>
      <w:lvlJc w:val="left"/>
      <w:pPr>
        <w:tabs>
          <w:tab w:val="num" w:pos="360"/>
        </w:tabs>
      </w:pPr>
    </w:lvl>
    <w:lvl w:ilvl="6" w:tplc="F5E4F768">
      <w:numFmt w:val="none"/>
      <w:lvlText w:val=""/>
      <w:lvlJc w:val="left"/>
      <w:pPr>
        <w:tabs>
          <w:tab w:val="num" w:pos="360"/>
        </w:tabs>
      </w:pPr>
    </w:lvl>
    <w:lvl w:ilvl="7" w:tplc="E5548568">
      <w:numFmt w:val="none"/>
      <w:lvlText w:val=""/>
      <w:lvlJc w:val="left"/>
      <w:pPr>
        <w:tabs>
          <w:tab w:val="num" w:pos="360"/>
        </w:tabs>
      </w:pPr>
    </w:lvl>
    <w:lvl w:ilvl="8" w:tplc="7CDC6E26">
      <w:numFmt w:val="none"/>
      <w:lvlText w:val=""/>
      <w:lvlJc w:val="left"/>
      <w:pPr>
        <w:tabs>
          <w:tab w:val="num" w:pos="360"/>
        </w:tabs>
      </w:pPr>
    </w:lvl>
  </w:abstractNum>
  <w:abstractNum w:abstractNumId="14" w15:restartNumberingAfterBreak="0">
    <w:nsid w:val="1C0D4BF9"/>
    <w:multiLevelType w:val="hybridMultilevel"/>
    <w:tmpl w:val="1FF67ABA"/>
    <w:lvl w:ilvl="0" w:tplc="A58C5CC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D30678C"/>
    <w:multiLevelType w:val="hybridMultilevel"/>
    <w:tmpl w:val="B59A6378"/>
    <w:lvl w:ilvl="0" w:tplc="DA5E0A62">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6" w15:restartNumberingAfterBreak="0">
    <w:nsid w:val="1D370C4D"/>
    <w:multiLevelType w:val="hybridMultilevel"/>
    <w:tmpl w:val="EB885C70"/>
    <w:lvl w:ilvl="0" w:tplc="142E80C2">
      <w:start w:val="1"/>
      <w:numFmt w:val="upperRoman"/>
      <w:pStyle w:val="RomanList"/>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0BB6CF3"/>
    <w:multiLevelType w:val="hybridMultilevel"/>
    <w:tmpl w:val="B104725C"/>
    <w:lvl w:ilvl="0" w:tplc="8D3E2912">
      <w:start w:val="1"/>
      <w:numFmt w:val="bullet"/>
      <w:pStyle w:val="TableBulletedlis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55C06A2"/>
    <w:multiLevelType w:val="hybridMultilevel"/>
    <w:tmpl w:val="56100930"/>
    <w:lvl w:ilvl="0" w:tplc="4A180CA4">
      <w:start w:val="1"/>
      <w:numFmt w:val="upperRoman"/>
      <w:pStyle w:val="ProcedureII"/>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D75DCB"/>
    <w:multiLevelType w:val="hybridMultilevel"/>
    <w:tmpl w:val="AE8A6A3A"/>
    <w:lvl w:ilvl="0" w:tplc="02C45214">
      <w:start w:val="1"/>
      <w:numFmt w:val="lowerLetter"/>
      <w:lvlText w:val="%1)"/>
      <w:lvlJc w:val="left"/>
      <w:pPr>
        <w:ind w:left="1440" w:hanging="360"/>
      </w:pPr>
    </w:lvl>
    <w:lvl w:ilvl="1" w:tplc="5972D9BC">
      <w:start w:val="1"/>
      <w:numFmt w:val="bullet"/>
      <w:lvlText w:val=""/>
      <w:lvlJc w:val="left"/>
      <w:pPr>
        <w:ind w:left="2160" w:hanging="360"/>
      </w:pPr>
      <w:rPr>
        <w:rFonts w:ascii="Symbol" w:hAnsi="Symbol" w:hint="default"/>
      </w:rPr>
    </w:lvl>
    <w:lvl w:ilvl="2" w:tplc="04090005">
      <w:start w:val="1"/>
      <w:numFmt w:val="lowerRoman"/>
      <w:lvlText w:val="%3."/>
      <w:lvlJc w:val="right"/>
      <w:pPr>
        <w:ind w:left="2880" w:hanging="180"/>
      </w:pPr>
    </w:lvl>
    <w:lvl w:ilvl="3" w:tplc="04090001">
      <w:start w:val="1"/>
      <w:numFmt w:val="decimal"/>
      <w:lvlText w:val="%4."/>
      <w:lvlJc w:val="left"/>
      <w:pPr>
        <w:ind w:left="3600" w:hanging="360"/>
      </w:pPr>
      <w:rPr>
        <w:rFonts w:hint="default"/>
      </w:r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20" w15:restartNumberingAfterBreak="0">
    <w:nsid w:val="2727321F"/>
    <w:multiLevelType w:val="hybridMultilevel"/>
    <w:tmpl w:val="0ADAAB4C"/>
    <w:lvl w:ilvl="0" w:tplc="EDCEB9BE">
      <w:start w:val="1"/>
      <w:numFmt w:val="decimal"/>
      <w:pStyle w:val="heading40"/>
      <w:lvlText w:val="3.1.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7C4854"/>
    <w:multiLevelType w:val="hybridMultilevel"/>
    <w:tmpl w:val="4F421D74"/>
    <w:lvl w:ilvl="0" w:tplc="A524CA08">
      <w:start w:val="1"/>
      <w:numFmt w:val="bullet"/>
      <w:pStyle w:val="BullettedList2"/>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Wingdings"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Wingdings"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29100438"/>
    <w:multiLevelType w:val="hybridMultilevel"/>
    <w:tmpl w:val="02F4B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9F7E8C"/>
    <w:multiLevelType w:val="hybridMultilevel"/>
    <w:tmpl w:val="FFFFFFFF"/>
    <w:lvl w:ilvl="0" w:tplc="123865B8">
      <w:start w:val="1"/>
      <w:numFmt w:val="decimal"/>
      <w:lvlText w:val="%1."/>
      <w:lvlJc w:val="left"/>
      <w:pPr>
        <w:ind w:left="720" w:hanging="360"/>
      </w:pPr>
    </w:lvl>
    <w:lvl w:ilvl="1" w:tplc="DC007F66">
      <w:start w:val="1"/>
      <w:numFmt w:val="lowerLetter"/>
      <w:lvlText w:val="%2."/>
      <w:lvlJc w:val="left"/>
      <w:pPr>
        <w:ind w:left="1440" w:hanging="360"/>
      </w:pPr>
    </w:lvl>
    <w:lvl w:ilvl="2" w:tplc="D5B28652">
      <w:start w:val="1"/>
      <w:numFmt w:val="lowerRoman"/>
      <w:lvlText w:val="%3."/>
      <w:lvlJc w:val="right"/>
      <w:pPr>
        <w:ind w:left="2160" w:hanging="180"/>
      </w:pPr>
    </w:lvl>
    <w:lvl w:ilvl="3" w:tplc="9F027AB0">
      <w:start w:val="1"/>
      <w:numFmt w:val="decimal"/>
      <w:lvlText w:val="%4."/>
      <w:lvlJc w:val="left"/>
      <w:pPr>
        <w:ind w:left="2880" w:hanging="360"/>
      </w:pPr>
    </w:lvl>
    <w:lvl w:ilvl="4" w:tplc="46FA42A6">
      <w:start w:val="1"/>
      <w:numFmt w:val="lowerLetter"/>
      <w:lvlText w:val="%5."/>
      <w:lvlJc w:val="left"/>
      <w:pPr>
        <w:ind w:left="3600" w:hanging="360"/>
      </w:pPr>
    </w:lvl>
    <w:lvl w:ilvl="5" w:tplc="441E99F8">
      <w:start w:val="1"/>
      <w:numFmt w:val="lowerRoman"/>
      <w:lvlText w:val="%6."/>
      <w:lvlJc w:val="right"/>
      <w:pPr>
        <w:ind w:left="4320" w:hanging="180"/>
      </w:pPr>
    </w:lvl>
    <w:lvl w:ilvl="6" w:tplc="4D483050">
      <w:start w:val="1"/>
      <w:numFmt w:val="decimal"/>
      <w:lvlText w:val="%7."/>
      <w:lvlJc w:val="left"/>
      <w:pPr>
        <w:ind w:left="5040" w:hanging="360"/>
      </w:pPr>
    </w:lvl>
    <w:lvl w:ilvl="7" w:tplc="CB9A54EE">
      <w:start w:val="1"/>
      <w:numFmt w:val="lowerLetter"/>
      <w:lvlText w:val="%8."/>
      <w:lvlJc w:val="left"/>
      <w:pPr>
        <w:ind w:left="5760" w:hanging="360"/>
      </w:pPr>
    </w:lvl>
    <w:lvl w:ilvl="8" w:tplc="96BC2E64">
      <w:start w:val="1"/>
      <w:numFmt w:val="lowerRoman"/>
      <w:lvlText w:val="%9."/>
      <w:lvlJc w:val="right"/>
      <w:pPr>
        <w:ind w:left="6480" w:hanging="180"/>
      </w:pPr>
    </w:lvl>
  </w:abstractNum>
  <w:abstractNum w:abstractNumId="24" w15:restartNumberingAfterBreak="0">
    <w:nsid w:val="2CFC693F"/>
    <w:multiLevelType w:val="hybridMultilevel"/>
    <w:tmpl w:val="BAB681D2"/>
    <w:lvl w:ilvl="0" w:tplc="BEDC8DA4">
      <w:start w:val="1"/>
      <w:numFmt w:val="decimal"/>
      <w:pStyle w:val="ProcedureI"/>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DE56BBD"/>
    <w:multiLevelType w:val="hybridMultilevel"/>
    <w:tmpl w:val="DDB036C0"/>
    <w:lvl w:ilvl="0" w:tplc="2BEA216A">
      <w:start w:val="1"/>
      <w:numFmt w:val="decimal"/>
      <w:pStyle w:val="HeadingStyleIII"/>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EF3E2E"/>
    <w:multiLevelType w:val="hybridMultilevel"/>
    <w:tmpl w:val="D374AD6C"/>
    <w:lvl w:ilvl="0" w:tplc="A1F25002">
      <w:start w:val="1"/>
      <w:numFmt w:val="lowerRoman"/>
      <w:pStyle w:val="RomanList0"/>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367E2B5B"/>
    <w:multiLevelType w:val="hybridMultilevel"/>
    <w:tmpl w:val="E014F64A"/>
    <w:lvl w:ilvl="0" w:tplc="331C13F8">
      <w:start w:val="1"/>
      <w:numFmt w:val="bullet"/>
      <w:pStyle w:val="ProcedureBullets"/>
      <w:lvlText w:val=""/>
      <w:lvlJc w:val="left"/>
      <w:pPr>
        <w:tabs>
          <w:tab w:val="num" w:pos="2515"/>
        </w:tabs>
        <w:ind w:left="2517" w:hanging="576"/>
      </w:pPr>
      <w:rPr>
        <w:rFonts w:ascii="Symbol" w:hAnsi="Symbol" w:hint="default"/>
      </w:rPr>
    </w:lvl>
    <w:lvl w:ilvl="1" w:tplc="04090019" w:tentative="1">
      <w:start w:val="1"/>
      <w:numFmt w:val="bullet"/>
      <w:lvlText w:val="o"/>
      <w:lvlJc w:val="left"/>
      <w:pPr>
        <w:tabs>
          <w:tab w:val="num" w:pos="1896"/>
        </w:tabs>
        <w:ind w:left="1896" w:hanging="360"/>
      </w:pPr>
      <w:rPr>
        <w:rFonts w:ascii="Courier New" w:hAnsi="Courier New" w:cs="Courier New" w:hint="default"/>
      </w:rPr>
    </w:lvl>
    <w:lvl w:ilvl="2" w:tplc="0409001B" w:tentative="1">
      <w:start w:val="1"/>
      <w:numFmt w:val="bullet"/>
      <w:lvlText w:val=""/>
      <w:lvlJc w:val="left"/>
      <w:pPr>
        <w:tabs>
          <w:tab w:val="num" w:pos="2616"/>
        </w:tabs>
        <w:ind w:left="2616" w:hanging="360"/>
      </w:pPr>
      <w:rPr>
        <w:rFonts w:ascii="Wingdings" w:hAnsi="Wingdings" w:hint="default"/>
      </w:rPr>
    </w:lvl>
    <w:lvl w:ilvl="3" w:tplc="0409000F" w:tentative="1">
      <w:start w:val="1"/>
      <w:numFmt w:val="bullet"/>
      <w:lvlText w:val=""/>
      <w:lvlJc w:val="left"/>
      <w:pPr>
        <w:tabs>
          <w:tab w:val="num" w:pos="3336"/>
        </w:tabs>
        <w:ind w:left="3336" w:hanging="360"/>
      </w:pPr>
      <w:rPr>
        <w:rFonts w:ascii="Symbol" w:hAnsi="Symbol" w:hint="default"/>
      </w:rPr>
    </w:lvl>
    <w:lvl w:ilvl="4" w:tplc="04090019" w:tentative="1">
      <w:start w:val="1"/>
      <w:numFmt w:val="bullet"/>
      <w:lvlText w:val="o"/>
      <w:lvlJc w:val="left"/>
      <w:pPr>
        <w:tabs>
          <w:tab w:val="num" w:pos="4056"/>
        </w:tabs>
        <w:ind w:left="4056" w:hanging="360"/>
      </w:pPr>
      <w:rPr>
        <w:rFonts w:ascii="Courier New" w:hAnsi="Courier New" w:cs="Courier New" w:hint="default"/>
      </w:rPr>
    </w:lvl>
    <w:lvl w:ilvl="5" w:tplc="0409001B" w:tentative="1">
      <w:start w:val="1"/>
      <w:numFmt w:val="bullet"/>
      <w:lvlText w:val=""/>
      <w:lvlJc w:val="left"/>
      <w:pPr>
        <w:tabs>
          <w:tab w:val="num" w:pos="4776"/>
        </w:tabs>
        <w:ind w:left="4776" w:hanging="360"/>
      </w:pPr>
      <w:rPr>
        <w:rFonts w:ascii="Wingdings" w:hAnsi="Wingdings" w:hint="default"/>
      </w:rPr>
    </w:lvl>
    <w:lvl w:ilvl="6" w:tplc="0409000F" w:tentative="1">
      <w:start w:val="1"/>
      <w:numFmt w:val="bullet"/>
      <w:lvlText w:val=""/>
      <w:lvlJc w:val="left"/>
      <w:pPr>
        <w:tabs>
          <w:tab w:val="num" w:pos="5496"/>
        </w:tabs>
        <w:ind w:left="5496" w:hanging="360"/>
      </w:pPr>
      <w:rPr>
        <w:rFonts w:ascii="Symbol" w:hAnsi="Symbol" w:hint="default"/>
      </w:rPr>
    </w:lvl>
    <w:lvl w:ilvl="7" w:tplc="04090019" w:tentative="1">
      <w:start w:val="1"/>
      <w:numFmt w:val="bullet"/>
      <w:lvlText w:val="o"/>
      <w:lvlJc w:val="left"/>
      <w:pPr>
        <w:tabs>
          <w:tab w:val="num" w:pos="6216"/>
        </w:tabs>
        <w:ind w:left="6216" w:hanging="360"/>
      </w:pPr>
      <w:rPr>
        <w:rFonts w:ascii="Courier New" w:hAnsi="Courier New" w:cs="Courier New" w:hint="default"/>
      </w:rPr>
    </w:lvl>
    <w:lvl w:ilvl="8" w:tplc="0409001B" w:tentative="1">
      <w:start w:val="1"/>
      <w:numFmt w:val="bullet"/>
      <w:lvlText w:val=""/>
      <w:lvlJc w:val="left"/>
      <w:pPr>
        <w:tabs>
          <w:tab w:val="num" w:pos="6936"/>
        </w:tabs>
        <w:ind w:left="6936" w:hanging="360"/>
      </w:pPr>
      <w:rPr>
        <w:rFonts w:ascii="Wingdings" w:hAnsi="Wingdings" w:hint="default"/>
      </w:rPr>
    </w:lvl>
  </w:abstractNum>
  <w:abstractNum w:abstractNumId="28" w15:restartNumberingAfterBreak="0">
    <w:nsid w:val="39EA7D3A"/>
    <w:multiLevelType w:val="hybridMultilevel"/>
    <w:tmpl w:val="E2B608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3BCA0710"/>
    <w:multiLevelType w:val="hybridMultilevel"/>
    <w:tmpl w:val="3354A6D8"/>
    <w:lvl w:ilvl="0" w:tplc="5A4A1D06">
      <w:start w:val="1"/>
      <w:numFmt w:val="decimal"/>
      <w:pStyle w:val="HeadingstyleI"/>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CD00AB"/>
    <w:multiLevelType w:val="hybridMultilevel"/>
    <w:tmpl w:val="FFFFFFFF"/>
    <w:lvl w:ilvl="0" w:tplc="B390474A">
      <w:start w:val="1"/>
      <w:numFmt w:val="decimal"/>
      <w:lvlText w:val="%1."/>
      <w:lvlJc w:val="left"/>
      <w:pPr>
        <w:ind w:left="720" w:hanging="360"/>
      </w:pPr>
    </w:lvl>
    <w:lvl w:ilvl="1" w:tplc="73087FF4">
      <w:start w:val="1"/>
      <w:numFmt w:val="lowerLetter"/>
      <w:lvlText w:val="%2."/>
      <w:lvlJc w:val="left"/>
      <w:pPr>
        <w:ind w:left="1440" w:hanging="360"/>
      </w:pPr>
    </w:lvl>
    <w:lvl w:ilvl="2" w:tplc="284412F6">
      <w:start w:val="1"/>
      <w:numFmt w:val="lowerRoman"/>
      <w:lvlText w:val="%3."/>
      <w:lvlJc w:val="right"/>
      <w:pPr>
        <w:ind w:left="2160" w:hanging="180"/>
      </w:pPr>
    </w:lvl>
    <w:lvl w:ilvl="3" w:tplc="A9A83F9A">
      <w:start w:val="1"/>
      <w:numFmt w:val="decimal"/>
      <w:lvlText w:val="%4."/>
      <w:lvlJc w:val="left"/>
      <w:pPr>
        <w:ind w:left="2880" w:hanging="360"/>
      </w:pPr>
    </w:lvl>
    <w:lvl w:ilvl="4" w:tplc="5CD0F37A">
      <w:start w:val="1"/>
      <w:numFmt w:val="lowerLetter"/>
      <w:lvlText w:val="%5."/>
      <w:lvlJc w:val="left"/>
      <w:pPr>
        <w:ind w:left="3600" w:hanging="360"/>
      </w:pPr>
    </w:lvl>
    <w:lvl w:ilvl="5" w:tplc="14322A02">
      <w:start w:val="1"/>
      <w:numFmt w:val="lowerRoman"/>
      <w:lvlText w:val="%6."/>
      <w:lvlJc w:val="right"/>
      <w:pPr>
        <w:ind w:left="4320" w:hanging="180"/>
      </w:pPr>
    </w:lvl>
    <w:lvl w:ilvl="6" w:tplc="141A92BE">
      <w:start w:val="1"/>
      <w:numFmt w:val="decimal"/>
      <w:lvlText w:val="%7."/>
      <w:lvlJc w:val="left"/>
      <w:pPr>
        <w:ind w:left="5040" w:hanging="360"/>
      </w:pPr>
    </w:lvl>
    <w:lvl w:ilvl="7" w:tplc="EBE2C1BA">
      <w:start w:val="1"/>
      <w:numFmt w:val="lowerLetter"/>
      <w:lvlText w:val="%8."/>
      <w:lvlJc w:val="left"/>
      <w:pPr>
        <w:ind w:left="5760" w:hanging="360"/>
      </w:pPr>
    </w:lvl>
    <w:lvl w:ilvl="8" w:tplc="B3881076">
      <w:start w:val="1"/>
      <w:numFmt w:val="lowerRoman"/>
      <w:lvlText w:val="%9."/>
      <w:lvlJc w:val="right"/>
      <w:pPr>
        <w:ind w:left="6480" w:hanging="180"/>
      </w:pPr>
    </w:lvl>
  </w:abstractNum>
  <w:abstractNum w:abstractNumId="31" w15:restartNumberingAfterBreak="0">
    <w:nsid w:val="49132ED4"/>
    <w:multiLevelType w:val="hybridMultilevel"/>
    <w:tmpl w:val="2F7AB56E"/>
    <w:lvl w:ilvl="0" w:tplc="716CDCA0">
      <w:start w:val="1"/>
      <w:numFmt w:val="decimal"/>
      <w:pStyle w:val="NumberedList"/>
      <w:lvlText w:val="%1."/>
      <w:lvlJc w:val="left"/>
      <w:pPr>
        <w:ind w:left="720" w:hanging="360"/>
      </w:pPr>
      <w:rPr>
        <w:rFonts w:ascii="Arial" w:hAnsi="Arial" w:hint="default"/>
        <w:b w:val="0"/>
        <w:i w:val="0"/>
        <w:color w:val="000000"/>
        <w:sz w:val="20"/>
      </w:rPr>
    </w:lvl>
    <w:lvl w:ilvl="1" w:tplc="92AE8F4A">
      <w:start w:val="8"/>
      <w:numFmt w:val="decimal"/>
      <w:lvlText w:val="%2"/>
      <w:lvlJc w:val="left"/>
      <w:pPr>
        <w:ind w:left="1485" w:hanging="405"/>
      </w:pPr>
      <w:rPr>
        <w:rFonts w:hint="default"/>
      </w:rPr>
    </w:lvl>
    <w:lvl w:ilvl="2" w:tplc="A768DC28" w:tentative="1">
      <w:start w:val="1"/>
      <w:numFmt w:val="decimal"/>
      <w:lvlText w:val="%3."/>
      <w:lvlJc w:val="left"/>
      <w:pPr>
        <w:tabs>
          <w:tab w:val="num" w:pos="2160"/>
        </w:tabs>
        <w:ind w:left="2160" w:hanging="360"/>
      </w:pPr>
    </w:lvl>
    <w:lvl w:ilvl="3" w:tplc="A5A05E20" w:tentative="1">
      <w:start w:val="1"/>
      <w:numFmt w:val="decimal"/>
      <w:lvlText w:val="%4."/>
      <w:lvlJc w:val="left"/>
      <w:pPr>
        <w:tabs>
          <w:tab w:val="num" w:pos="2880"/>
        </w:tabs>
        <w:ind w:left="2880" w:hanging="360"/>
      </w:pPr>
    </w:lvl>
    <w:lvl w:ilvl="4" w:tplc="4E0ED486" w:tentative="1">
      <w:start w:val="1"/>
      <w:numFmt w:val="decimal"/>
      <w:lvlText w:val="%5."/>
      <w:lvlJc w:val="left"/>
      <w:pPr>
        <w:tabs>
          <w:tab w:val="num" w:pos="3600"/>
        </w:tabs>
        <w:ind w:left="3600" w:hanging="360"/>
      </w:pPr>
    </w:lvl>
    <w:lvl w:ilvl="5" w:tplc="BD3E7BE2" w:tentative="1">
      <w:start w:val="1"/>
      <w:numFmt w:val="decimal"/>
      <w:lvlText w:val="%6."/>
      <w:lvlJc w:val="left"/>
      <w:pPr>
        <w:tabs>
          <w:tab w:val="num" w:pos="4320"/>
        </w:tabs>
        <w:ind w:left="4320" w:hanging="360"/>
      </w:pPr>
    </w:lvl>
    <w:lvl w:ilvl="6" w:tplc="2622602A" w:tentative="1">
      <w:start w:val="1"/>
      <w:numFmt w:val="decimal"/>
      <w:lvlText w:val="%7."/>
      <w:lvlJc w:val="left"/>
      <w:pPr>
        <w:tabs>
          <w:tab w:val="num" w:pos="5040"/>
        </w:tabs>
        <w:ind w:left="5040" w:hanging="360"/>
      </w:pPr>
    </w:lvl>
    <w:lvl w:ilvl="7" w:tplc="A928E9E4" w:tentative="1">
      <w:start w:val="1"/>
      <w:numFmt w:val="decimal"/>
      <w:lvlText w:val="%8."/>
      <w:lvlJc w:val="left"/>
      <w:pPr>
        <w:tabs>
          <w:tab w:val="num" w:pos="5760"/>
        </w:tabs>
        <w:ind w:left="5760" w:hanging="360"/>
      </w:pPr>
    </w:lvl>
    <w:lvl w:ilvl="8" w:tplc="8EE460F2" w:tentative="1">
      <w:start w:val="1"/>
      <w:numFmt w:val="decimal"/>
      <w:lvlText w:val="%9."/>
      <w:lvlJc w:val="left"/>
      <w:pPr>
        <w:tabs>
          <w:tab w:val="num" w:pos="6480"/>
        </w:tabs>
        <w:ind w:left="6480" w:hanging="360"/>
      </w:pPr>
    </w:lvl>
  </w:abstractNum>
  <w:abstractNum w:abstractNumId="32" w15:restartNumberingAfterBreak="0">
    <w:nsid w:val="4B5A04BB"/>
    <w:multiLevelType w:val="hybridMultilevel"/>
    <w:tmpl w:val="5CFEF930"/>
    <w:lvl w:ilvl="0" w:tplc="53044EDC">
      <w:numFmt w:val="none"/>
      <w:lvlText w:val=""/>
      <w:lvlJc w:val="left"/>
      <w:pPr>
        <w:tabs>
          <w:tab w:val="num" w:pos="360"/>
        </w:tabs>
      </w:pPr>
    </w:lvl>
    <w:lvl w:ilvl="1" w:tplc="B67ADA00">
      <w:start w:val="1"/>
      <w:numFmt w:val="lowerLetter"/>
      <w:lvlText w:val="%2."/>
      <w:lvlJc w:val="left"/>
      <w:pPr>
        <w:ind w:left="1440" w:hanging="360"/>
      </w:pPr>
    </w:lvl>
    <w:lvl w:ilvl="2" w:tplc="E4BEF742">
      <w:start w:val="1"/>
      <w:numFmt w:val="lowerRoman"/>
      <w:lvlText w:val="%3."/>
      <w:lvlJc w:val="right"/>
      <w:pPr>
        <w:ind w:left="2160" w:hanging="180"/>
      </w:pPr>
    </w:lvl>
    <w:lvl w:ilvl="3" w:tplc="293649BE">
      <w:start w:val="1"/>
      <w:numFmt w:val="decimal"/>
      <w:lvlText w:val="%4."/>
      <w:lvlJc w:val="left"/>
      <w:pPr>
        <w:ind w:left="2880" w:hanging="360"/>
      </w:pPr>
    </w:lvl>
    <w:lvl w:ilvl="4" w:tplc="75747050">
      <w:start w:val="1"/>
      <w:numFmt w:val="lowerLetter"/>
      <w:lvlText w:val="%5."/>
      <w:lvlJc w:val="left"/>
      <w:pPr>
        <w:ind w:left="3600" w:hanging="360"/>
      </w:pPr>
    </w:lvl>
    <w:lvl w:ilvl="5" w:tplc="305CB536">
      <w:start w:val="1"/>
      <w:numFmt w:val="lowerRoman"/>
      <w:lvlText w:val="%6."/>
      <w:lvlJc w:val="right"/>
      <w:pPr>
        <w:ind w:left="4320" w:hanging="180"/>
      </w:pPr>
    </w:lvl>
    <w:lvl w:ilvl="6" w:tplc="7714DAC4">
      <w:start w:val="1"/>
      <w:numFmt w:val="decimal"/>
      <w:lvlText w:val="%7."/>
      <w:lvlJc w:val="left"/>
      <w:pPr>
        <w:ind w:left="5040" w:hanging="360"/>
      </w:pPr>
    </w:lvl>
    <w:lvl w:ilvl="7" w:tplc="13F02BF8">
      <w:start w:val="1"/>
      <w:numFmt w:val="lowerLetter"/>
      <w:lvlText w:val="%8."/>
      <w:lvlJc w:val="left"/>
      <w:pPr>
        <w:ind w:left="5760" w:hanging="360"/>
      </w:pPr>
    </w:lvl>
    <w:lvl w:ilvl="8" w:tplc="58BA3C3C">
      <w:start w:val="1"/>
      <w:numFmt w:val="lowerRoman"/>
      <w:lvlText w:val="%9."/>
      <w:lvlJc w:val="right"/>
      <w:pPr>
        <w:ind w:left="6480" w:hanging="180"/>
      </w:pPr>
    </w:lvl>
  </w:abstractNum>
  <w:abstractNum w:abstractNumId="33" w15:restartNumberingAfterBreak="0">
    <w:nsid w:val="4DAC1675"/>
    <w:multiLevelType w:val="hybridMultilevel"/>
    <w:tmpl w:val="5D4C9314"/>
    <w:lvl w:ilvl="0" w:tplc="F01C259E">
      <w:start w:val="1"/>
      <w:numFmt w:val="bullet"/>
      <w:pStyle w:val="bulletedII"/>
      <w:lvlText w:val="o"/>
      <w:lvlJc w:val="left"/>
      <w:pPr>
        <w:ind w:left="1080" w:hanging="360"/>
      </w:pPr>
      <w:rPr>
        <w:rFonts w:ascii="Courier New" w:hAnsi="Courier New" w:cs="Wingdings"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0DD663A"/>
    <w:multiLevelType w:val="multilevel"/>
    <w:tmpl w:val="976C7ADE"/>
    <w:lvl w:ilvl="0">
      <w:start w:val="4"/>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34B2B69"/>
    <w:multiLevelType w:val="hybridMultilevel"/>
    <w:tmpl w:val="6A14D8A0"/>
    <w:lvl w:ilvl="0" w:tplc="D708EFB8">
      <w:start w:val="1"/>
      <w:numFmt w:val="lowerLetter"/>
      <w:pStyle w:val="Arabiclist1"/>
      <w:lvlText w:val="%1)"/>
      <w:lvlJc w:val="left"/>
      <w:pPr>
        <w:ind w:left="2430" w:hanging="360"/>
      </w:pPr>
    </w:lvl>
    <w:lvl w:ilvl="1" w:tplc="04090001">
      <w:start w:val="1"/>
      <w:numFmt w:val="bullet"/>
      <w:lvlText w:val=""/>
      <w:lvlJc w:val="left"/>
      <w:pPr>
        <w:ind w:left="3150" w:hanging="360"/>
      </w:pPr>
      <w:rPr>
        <w:rFonts w:ascii="Symbol" w:hAnsi="Symbol" w:hint="default"/>
      </w:rPr>
    </w:lvl>
    <w:lvl w:ilvl="2" w:tplc="0409001B">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6" w15:restartNumberingAfterBreak="0">
    <w:nsid w:val="5499281E"/>
    <w:multiLevelType w:val="hybridMultilevel"/>
    <w:tmpl w:val="6950B384"/>
    <w:lvl w:ilvl="0" w:tplc="EAB6D5E2">
      <w:start w:val="1"/>
      <w:numFmt w:val="bullet"/>
      <w:pStyle w:val="BullettedList1"/>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57A6060"/>
    <w:multiLevelType w:val="hybridMultilevel"/>
    <w:tmpl w:val="C9FC689A"/>
    <w:lvl w:ilvl="0" w:tplc="462A0B60">
      <w:start w:val="1"/>
      <w:numFmt w:val="decimal"/>
      <w:lvlText w:val="%1."/>
      <w:lvlJc w:val="left"/>
      <w:pPr>
        <w:ind w:left="720" w:hanging="360"/>
      </w:pPr>
      <w:rPr>
        <w:rFonts w:ascii="Verdana" w:hAnsi="Verdana" w:cs="Times New Roman" w:hint="default"/>
        <w:color w:val="333333"/>
        <w:sz w:val="2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967289"/>
    <w:multiLevelType w:val="hybridMultilevel"/>
    <w:tmpl w:val="5F0CD2AA"/>
    <w:lvl w:ilvl="0" w:tplc="159EC57A">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425261"/>
    <w:multiLevelType w:val="hybridMultilevel"/>
    <w:tmpl w:val="8D9650A2"/>
    <w:lvl w:ilvl="0" w:tplc="BB56451E">
      <w:start w:val="1"/>
      <w:numFmt w:val="bullet"/>
      <w:pStyle w:val="BullettedList3"/>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Wingdings"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Wingdings" w:hint="default"/>
      </w:rPr>
    </w:lvl>
    <w:lvl w:ilvl="8" w:tplc="04090005" w:tentative="1">
      <w:start w:val="1"/>
      <w:numFmt w:val="bullet"/>
      <w:lvlText w:val=""/>
      <w:lvlJc w:val="left"/>
      <w:pPr>
        <w:ind w:left="8280" w:hanging="360"/>
      </w:pPr>
      <w:rPr>
        <w:rFonts w:ascii="Wingdings" w:hAnsi="Wingdings" w:hint="default"/>
      </w:rPr>
    </w:lvl>
  </w:abstractNum>
  <w:abstractNum w:abstractNumId="40" w15:restartNumberingAfterBreak="0">
    <w:nsid w:val="6AD2539B"/>
    <w:multiLevelType w:val="multilevel"/>
    <w:tmpl w:val="D97AAD26"/>
    <w:lvl w:ilvl="0">
      <w:start w:val="1"/>
      <w:numFmt w:val="decimal"/>
      <w:lvlText w:val="%1."/>
      <w:lvlJc w:val="left"/>
      <w:pPr>
        <w:ind w:left="360" w:hanging="360"/>
      </w:pPr>
      <w:rPr>
        <w:rFonts w:ascii="Arial" w:hAnsi="Arial" w:hint="default"/>
        <w:b w:val="0"/>
        <w:i w:val="0"/>
        <w:color w:val="000080"/>
        <w:sz w:val="36"/>
        <w:u w:color="000080"/>
      </w:rPr>
    </w:lvl>
    <w:lvl w:ilvl="1">
      <w:start w:val="1"/>
      <w:numFmt w:val="decimal"/>
      <w:pStyle w:val="heading20"/>
      <w:isLgl/>
      <w:lvlText w:val="%1.%2"/>
      <w:lvlJc w:val="left"/>
      <w:pPr>
        <w:ind w:left="720" w:hanging="720"/>
      </w:pPr>
      <w:rPr>
        <w:rFonts w:hint="default"/>
      </w:rPr>
    </w:lvl>
    <w:lvl w:ilvl="2">
      <w:start w:val="1"/>
      <w:numFmt w:val="decimal"/>
      <w:isLgl/>
      <w:lvlText w:val="%1.%2.%3"/>
      <w:lvlJc w:val="left"/>
      <w:pPr>
        <w:ind w:left="720" w:hanging="720"/>
      </w:pPr>
      <w:rPr>
        <w:rFonts w:hint="default"/>
        <w:i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1" w15:restartNumberingAfterBreak="0">
    <w:nsid w:val="6CDE536D"/>
    <w:multiLevelType w:val="multilevel"/>
    <w:tmpl w:val="193EA83A"/>
    <w:lvl w:ilvl="0">
      <w:start w:val="1"/>
      <w:numFmt w:val="decimal"/>
      <w:pStyle w:val="HeadingI"/>
      <w:lvlText w:val="%1."/>
      <w:lvlJc w:val="left"/>
      <w:pPr>
        <w:ind w:left="540" w:hanging="360"/>
      </w:pPr>
      <w:rPr>
        <w:rFonts w:hint="default"/>
      </w:rPr>
    </w:lvl>
    <w:lvl w:ilvl="1">
      <w:start w:val="4"/>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2" w15:restartNumberingAfterBreak="0">
    <w:nsid w:val="6FAC7A83"/>
    <w:multiLevelType w:val="hybridMultilevel"/>
    <w:tmpl w:val="9DB80E5C"/>
    <w:lvl w:ilvl="0" w:tplc="5B847022">
      <w:start w:val="1"/>
      <w:numFmt w:val="decimal"/>
      <w:lvlText w:val="3.%1"/>
      <w:lvlJc w:val="left"/>
      <w:pPr>
        <w:ind w:left="720" w:hanging="360"/>
      </w:pPr>
      <w:rPr>
        <w:rFonts w:hint="default"/>
        <w:color w:val="1F3864" w:themeColor="accen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3054F7"/>
    <w:multiLevelType w:val="hybridMultilevel"/>
    <w:tmpl w:val="E2B608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34444F5"/>
    <w:multiLevelType w:val="hybridMultilevel"/>
    <w:tmpl w:val="EE3AD6F8"/>
    <w:lvl w:ilvl="0" w:tplc="808E55F2">
      <w:numFmt w:val="bullet"/>
      <w:lvlText w:val="•"/>
      <w:lvlJc w:val="left"/>
      <w:pPr>
        <w:ind w:left="1080" w:hanging="72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02028E"/>
    <w:multiLevelType w:val="hybridMultilevel"/>
    <w:tmpl w:val="20D0353A"/>
    <w:lvl w:ilvl="0" w:tplc="695EAA9A">
      <w:start w:val="1"/>
      <w:numFmt w:val="bullet"/>
      <w:pStyle w:val="Bulletedlist1"/>
      <w:lvlText w:val=""/>
      <w:lvlJc w:val="left"/>
      <w:pPr>
        <w:ind w:left="1152" w:hanging="360"/>
      </w:pPr>
      <w:rPr>
        <w:rFonts w:ascii="Symbol" w:hAnsi="Symbol" w:hint="default"/>
        <w:color w:val="auto"/>
      </w:rPr>
    </w:lvl>
    <w:lvl w:ilvl="1" w:tplc="04090019" w:tentative="1">
      <w:start w:val="1"/>
      <w:numFmt w:val="bullet"/>
      <w:lvlText w:val="o"/>
      <w:lvlJc w:val="left"/>
      <w:pPr>
        <w:ind w:left="1872" w:hanging="360"/>
      </w:pPr>
      <w:rPr>
        <w:rFonts w:ascii="Courier New" w:hAnsi="Courier New" w:cs="Courier New" w:hint="default"/>
      </w:rPr>
    </w:lvl>
    <w:lvl w:ilvl="2" w:tplc="0409001B" w:tentative="1">
      <w:start w:val="1"/>
      <w:numFmt w:val="bullet"/>
      <w:lvlText w:val=""/>
      <w:lvlJc w:val="left"/>
      <w:pPr>
        <w:ind w:left="2592" w:hanging="360"/>
      </w:pPr>
      <w:rPr>
        <w:rFonts w:ascii="Wingdings" w:hAnsi="Wingdings" w:hint="default"/>
      </w:rPr>
    </w:lvl>
    <w:lvl w:ilvl="3" w:tplc="0409000F" w:tentative="1">
      <w:start w:val="1"/>
      <w:numFmt w:val="bullet"/>
      <w:lvlText w:val=""/>
      <w:lvlJc w:val="left"/>
      <w:pPr>
        <w:ind w:left="3312" w:hanging="360"/>
      </w:pPr>
      <w:rPr>
        <w:rFonts w:ascii="Symbol" w:hAnsi="Symbol" w:hint="default"/>
      </w:rPr>
    </w:lvl>
    <w:lvl w:ilvl="4" w:tplc="04090019" w:tentative="1">
      <w:start w:val="1"/>
      <w:numFmt w:val="bullet"/>
      <w:lvlText w:val="o"/>
      <w:lvlJc w:val="left"/>
      <w:pPr>
        <w:ind w:left="4032" w:hanging="360"/>
      </w:pPr>
      <w:rPr>
        <w:rFonts w:ascii="Courier New" w:hAnsi="Courier New" w:cs="Courier New" w:hint="default"/>
      </w:rPr>
    </w:lvl>
    <w:lvl w:ilvl="5" w:tplc="0409001B" w:tentative="1">
      <w:start w:val="1"/>
      <w:numFmt w:val="bullet"/>
      <w:lvlText w:val=""/>
      <w:lvlJc w:val="left"/>
      <w:pPr>
        <w:ind w:left="4752" w:hanging="360"/>
      </w:pPr>
      <w:rPr>
        <w:rFonts w:ascii="Wingdings" w:hAnsi="Wingdings" w:hint="default"/>
      </w:rPr>
    </w:lvl>
    <w:lvl w:ilvl="6" w:tplc="0409000F" w:tentative="1">
      <w:start w:val="1"/>
      <w:numFmt w:val="bullet"/>
      <w:lvlText w:val=""/>
      <w:lvlJc w:val="left"/>
      <w:pPr>
        <w:ind w:left="5472" w:hanging="360"/>
      </w:pPr>
      <w:rPr>
        <w:rFonts w:ascii="Symbol" w:hAnsi="Symbol" w:hint="default"/>
      </w:rPr>
    </w:lvl>
    <w:lvl w:ilvl="7" w:tplc="04090019" w:tentative="1">
      <w:start w:val="1"/>
      <w:numFmt w:val="bullet"/>
      <w:lvlText w:val="o"/>
      <w:lvlJc w:val="left"/>
      <w:pPr>
        <w:ind w:left="6192" w:hanging="360"/>
      </w:pPr>
      <w:rPr>
        <w:rFonts w:ascii="Courier New" w:hAnsi="Courier New" w:cs="Courier New" w:hint="default"/>
      </w:rPr>
    </w:lvl>
    <w:lvl w:ilvl="8" w:tplc="0409001B" w:tentative="1">
      <w:start w:val="1"/>
      <w:numFmt w:val="bullet"/>
      <w:lvlText w:val=""/>
      <w:lvlJc w:val="left"/>
      <w:pPr>
        <w:ind w:left="6912" w:hanging="360"/>
      </w:pPr>
      <w:rPr>
        <w:rFonts w:ascii="Wingdings" w:hAnsi="Wingdings" w:hint="default"/>
      </w:rPr>
    </w:lvl>
  </w:abstractNum>
  <w:abstractNum w:abstractNumId="46" w15:restartNumberingAfterBreak="0">
    <w:nsid w:val="7B33274C"/>
    <w:multiLevelType w:val="hybridMultilevel"/>
    <w:tmpl w:val="B13A8EC0"/>
    <w:lvl w:ilvl="0" w:tplc="8F8C5ECA">
      <w:start w:val="1"/>
      <w:numFmt w:val="lowerLetter"/>
      <w:pStyle w:val="Arabiclist"/>
      <w:lvlText w:val="%1)"/>
      <w:lvlJc w:val="left"/>
      <w:pPr>
        <w:ind w:left="882" w:hanging="360"/>
      </w:pPr>
      <w:rPr>
        <w:rFonts w:hint="default"/>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47" w15:restartNumberingAfterBreak="0">
    <w:nsid w:val="7CD6620D"/>
    <w:multiLevelType w:val="hybridMultilevel"/>
    <w:tmpl w:val="7B4CB4EC"/>
    <w:lvl w:ilvl="0" w:tplc="AD121CCE">
      <w:start w:val="1"/>
      <w:numFmt w:val="lowerLetter"/>
      <w:pStyle w:val="ListParagraph1"/>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7F4B2B"/>
    <w:multiLevelType w:val="multilevel"/>
    <w:tmpl w:val="0A20CAB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2"/>
  </w:num>
  <w:num w:numId="2">
    <w:abstractNumId w:val="10"/>
  </w:num>
  <w:num w:numId="3">
    <w:abstractNumId w:val="30"/>
  </w:num>
  <w:num w:numId="4">
    <w:abstractNumId w:val="0"/>
  </w:num>
  <w:num w:numId="5">
    <w:abstractNumId w:val="48"/>
  </w:num>
  <w:num w:numId="6">
    <w:abstractNumId w:val="42"/>
  </w:num>
  <w:num w:numId="7">
    <w:abstractNumId w:val="34"/>
  </w:num>
  <w:num w:numId="8">
    <w:abstractNumId w:val="39"/>
  </w:num>
  <w:num w:numId="9">
    <w:abstractNumId w:val="20"/>
  </w:num>
  <w:num w:numId="10">
    <w:abstractNumId w:val="17"/>
  </w:num>
  <w:num w:numId="11">
    <w:abstractNumId w:val="47"/>
  </w:num>
  <w:num w:numId="12">
    <w:abstractNumId w:val="26"/>
  </w:num>
  <w:num w:numId="13">
    <w:abstractNumId w:val="11"/>
  </w:num>
  <w:num w:numId="14">
    <w:abstractNumId w:val="19"/>
  </w:num>
  <w:num w:numId="15">
    <w:abstractNumId w:val="9"/>
  </w:num>
  <w:num w:numId="16">
    <w:abstractNumId w:val="46"/>
  </w:num>
  <w:num w:numId="17">
    <w:abstractNumId w:val="8"/>
  </w:num>
  <w:num w:numId="18">
    <w:abstractNumId w:val="35"/>
  </w:num>
  <w:num w:numId="19">
    <w:abstractNumId w:val="16"/>
  </w:num>
  <w:num w:numId="20">
    <w:abstractNumId w:val="2"/>
  </w:num>
  <w:num w:numId="21">
    <w:abstractNumId w:val="7"/>
  </w:num>
  <w:num w:numId="22">
    <w:abstractNumId w:val="40"/>
  </w:num>
  <w:num w:numId="23">
    <w:abstractNumId w:val="31"/>
  </w:num>
  <w:num w:numId="24">
    <w:abstractNumId w:val="5"/>
  </w:num>
  <w:num w:numId="25">
    <w:abstractNumId w:val="21"/>
  </w:num>
  <w:num w:numId="26">
    <w:abstractNumId w:val="36"/>
  </w:num>
  <w:num w:numId="27">
    <w:abstractNumId w:val="41"/>
  </w:num>
  <w:num w:numId="28">
    <w:abstractNumId w:val="12"/>
  </w:num>
  <w:num w:numId="29">
    <w:abstractNumId w:val="29"/>
  </w:num>
  <w:num w:numId="30">
    <w:abstractNumId w:val="33"/>
  </w:num>
  <w:num w:numId="31">
    <w:abstractNumId w:val="25"/>
  </w:num>
  <w:num w:numId="32">
    <w:abstractNumId w:val="4"/>
  </w:num>
  <w:num w:numId="33">
    <w:abstractNumId w:val="27"/>
  </w:num>
  <w:num w:numId="34">
    <w:abstractNumId w:val="45"/>
  </w:num>
  <w:num w:numId="35">
    <w:abstractNumId w:val="18"/>
  </w:num>
  <w:num w:numId="36">
    <w:abstractNumId w:val="3"/>
  </w:num>
  <w:num w:numId="37">
    <w:abstractNumId w:val="38"/>
  </w:num>
  <w:num w:numId="38">
    <w:abstractNumId w:val="24"/>
  </w:num>
  <w:num w:numId="39">
    <w:abstractNumId w:val="13"/>
  </w:num>
  <w:num w:numId="40">
    <w:abstractNumId w:val="22"/>
  </w:num>
  <w:num w:numId="41">
    <w:abstractNumId w:val="43"/>
  </w:num>
  <w:num w:numId="42">
    <w:abstractNumId w:val="28"/>
  </w:num>
  <w:num w:numId="43">
    <w:abstractNumId w:val="37"/>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num>
  <w:num w:numId="48">
    <w:abstractNumId w:val="23"/>
  </w:num>
  <w:num w:numId="49">
    <w:abstractNumId w:val="15"/>
  </w:num>
  <w:num w:numId="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BEE"/>
    <w:rsid w:val="000033F8"/>
    <w:rsid w:val="00027F7F"/>
    <w:rsid w:val="000421D6"/>
    <w:rsid w:val="00047F0B"/>
    <w:rsid w:val="0005255A"/>
    <w:rsid w:val="00066A1E"/>
    <w:rsid w:val="00075167"/>
    <w:rsid w:val="000839AC"/>
    <w:rsid w:val="000845B1"/>
    <w:rsid w:val="000912A5"/>
    <w:rsid w:val="000B0781"/>
    <w:rsid w:val="000B48C0"/>
    <w:rsid w:val="000B525F"/>
    <w:rsid w:val="000B6B81"/>
    <w:rsid w:val="000C67F6"/>
    <w:rsid w:val="000E3812"/>
    <w:rsid w:val="000E6673"/>
    <w:rsid w:val="000E6D8A"/>
    <w:rsid w:val="000F407B"/>
    <w:rsid w:val="000F423A"/>
    <w:rsid w:val="000F65C4"/>
    <w:rsid w:val="001120E3"/>
    <w:rsid w:val="001161E6"/>
    <w:rsid w:val="00116293"/>
    <w:rsid w:val="0012460C"/>
    <w:rsid w:val="0013242A"/>
    <w:rsid w:val="001347E0"/>
    <w:rsid w:val="00136D89"/>
    <w:rsid w:val="00142752"/>
    <w:rsid w:val="0015105C"/>
    <w:rsid w:val="001527BC"/>
    <w:rsid w:val="00153AB4"/>
    <w:rsid w:val="0019554F"/>
    <w:rsid w:val="00195A4C"/>
    <w:rsid w:val="001973F9"/>
    <w:rsid w:val="001A7E04"/>
    <w:rsid w:val="001B7DDA"/>
    <w:rsid w:val="001C3679"/>
    <w:rsid w:val="001D4B54"/>
    <w:rsid w:val="001D603A"/>
    <w:rsid w:val="002040DB"/>
    <w:rsid w:val="00205C3D"/>
    <w:rsid w:val="002168B7"/>
    <w:rsid w:val="00225203"/>
    <w:rsid w:val="00262873"/>
    <w:rsid w:val="002710BC"/>
    <w:rsid w:val="002757FF"/>
    <w:rsid w:val="00295D3D"/>
    <w:rsid w:val="002A0A23"/>
    <w:rsid w:val="002A6217"/>
    <w:rsid w:val="002B09C5"/>
    <w:rsid w:val="002B46BE"/>
    <w:rsid w:val="002D0FC3"/>
    <w:rsid w:val="002E6FA6"/>
    <w:rsid w:val="002E6FB2"/>
    <w:rsid w:val="002F3D70"/>
    <w:rsid w:val="002F46C9"/>
    <w:rsid w:val="0032774D"/>
    <w:rsid w:val="00350EF6"/>
    <w:rsid w:val="00351F4E"/>
    <w:rsid w:val="00353768"/>
    <w:rsid w:val="00356376"/>
    <w:rsid w:val="00360CA2"/>
    <w:rsid w:val="003A085F"/>
    <w:rsid w:val="003C2C89"/>
    <w:rsid w:val="003E07DF"/>
    <w:rsid w:val="003E1AFB"/>
    <w:rsid w:val="003E79DB"/>
    <w:rsid w:val="003F0374"/>
    <w:rsid w:val="003F1D6E"/>
    <w:rsid w:val="00400766"/>
    <w:rsid w:val="004017FF"/>
    <w:rsid w:val="00401966"/>
    <w:rsid w:val="00407B4D"/>
    <w:rsid w:val="004140F1"/>
    <w:rsid w:val="00416B0E"/>
    <w:rsid w:val="00422568"/>
    <w:rsid w:val="00423B78"/>
    <w:rsid w:val="00432068"/>
    <w:rsid w:val="00436456"/>
    <w:rsid w:val="0044294F"/>
    <w:rsid w:val="00461B1F"/>
    <w:rsid w:val="00463BE5"/>
    <w:rsid w:val="00476791"/>
    <w:rsid w:val="004772CC"/>
    <w:rsid w:val="0048557A"/>
    <w:rsid w:val="00490BEE"/>
    <w:rsid w:val="004A4257"/>
    <w:rsid w:val="004B3DE7"/>
    <w:rsid w:val="004B5C24"/>
    <w:rsid w:val="004D03A4"/>
    <w:rsid w:val="004D68B0"/>
    <w:rsid w:val="004D7F6E"/>
    <w:rsid w:val="004F11B5"/>
    <w:rsid w:val="00501D16"/>
    <w:rsid w:val="00503DA0"/>
    <w:rsid w:val="005112B2"/>
    <w:rsid w:val="005207E3"/>
    <w:rsid w:val="00522F60"/>
    <w:rsid w:val="00535360"/>
    <w:rsid w:val="0055096C"/>
    <w:rsid w:val="00573F7C"/>
    <w:rsid w:val="00581E5E"/>
    <w:rsid w:val="00587C67"/>
    <w:rsid w:val="005914B4"/>
    <w:rsid w:val="00594A29"/>
    <w:rsid w:val="00595EE6"/>
    <w:rsid w:val="00597BA2"/>
    <w:rsid w:val="005B073D"/>
    <w:rsid w:val="005D7ADD"/>
    <w:rsid w:val="00610C78"/>
    <w:rsid w:val="00614C2F"/>
    <w:rsid w:val="0063151C"/>
    <w:rsid w:val="006321AF"/>
    <w:rsid w:val="00636013"/>
    <w:rsid w:val="006379DA"/>
    <w:rsid w:val="0064025C"/>
    <w:rsid w:val="00660C5C"/>
    <w:rsid w:val="00682F17"/>
    <w:rsid w:val="0068348A"/>
    <w:rsid w:val="00695B2C"/>
    <w:rsid w:val="006A0DFC"/>
    <w:rsid w:val="006B1AFE"/>
    <w:rsid w:val="006B313E"/>
    <w:rsid w:val="006F1FA8"/>
    <w:rsid w:val="006F5B4D"/>
    <w:rsid w:val="006F66E1"/>
    <w:rsid w:val="00727F6F"/>
    <w:rsid w:val="007338E4"/>
    <w:rsid w:val="00741C5C"/>
    <w:rsid w:val="00756EED"/>
    <w:rsid w:val="00763D4D"/>
    <w:rsid w:val="0076445D"/>
    <w:rsid w:val="00764500"/>
    <w:rsid w:val="00790345"/>
    <w:rsid w:val="00792521"/>
    <w:rsid w:val="00794761"/>
    <w:rsid w:val="007A32A5"/>
    <w:rsid w:val="007B3C1B"/>
    <w:rsid w:val="007D088A"/>
    <w:rsid w:val="00803BEE"/>
    <w:rsid w:val="00820190"/>
    <w:rsid w:val="008230DF"/>
    <w:rsid w:val="008421F1"/>
    <w:rsid w:val="008556B1"/>
    <w:rsid w:val="00855869"/>
    <w:rsid w:val="008747B3"/>
    <w:rsid w:val="008869A1"/>
    <w:rsid w:val="0089132B"/>
    <w:rsid w:val="008B1F76"/>
    <w:rsid w:val="008D340D"/>
    <w:rsid w:val="008E3E0A"/>
    <w:rsid w:val="008E6B07"/>
    <w:rsid w:val="008E6E4C"/>
    <w:rsid w:val="008F05BE"/>
    <w:rsid w:val="008F22D9"/>
    <w:rsid w:val="00900681"/>
    <w:rsid w:val="00922B33"/>
    <w:rsid w:val="009262D9"/>
    <w:rsid w:val="009301A5"/>
    <w:rsid w:val="00930C4B"/>
    <w:rsid w:val="0093360C"/>
    <w:rsid w:val="009360D7"/>
    <w:rsid w:val="00942CE4"/>
    <w:rsid w:val="009461E9"/>
    <w:rsid w:val="009553F4"/>
    <w:rsid w:val="00955CFF"/>
    <w:rsid w:val="0095683A"/>
    <w:rsid w:val="0096329A"/>
    <w:rsid w:val="009848D7"/>
    <w:rsid w:val="00986EF6"/>
    <w:rsid w:val="00986FB6"/>
    <w:rsid w:val="009A698C"/>
    <w:rsid w:val="009B2C0A"/>
    <w:rsid w:val="009E2CF9"/>
    <w:rsid w:val="009E675A"/>
    <w:rsid w:val="00A00122"/>
    <w:rsid w:val="00A0171F"/>
    <w:rsid w:val="00A032D2"/>
    <w:rsid w:val="00A04946"/>
    <w:rsid w:val="00A14581"/>
    <w:rsid w:val="00A157D2"/>
    <w:rsid w:val="00A21D88"/>
    <w:rsid w:val="00A37DB6"/>
    <w:rsid w:val="00A4052A"/>
    <w:rsid w:val="00A43B4A"/>
    <w:rsid w:val="00A4482C"/>
    <w:rsid w:val="00A470E8"/>
    <w:rsid w:val="00A6457F"/>
    <w:rsid w:val="00A66533"/>
    <w:rsid w:val="00A66E14"/>
    <w:rsid w:val="00A753E7"/>
    <w:rsid w:val="00A920C9"/>
    <w:rsid w:val="00A96600"/>
    <w:rsid w:val="00A97C16"/>
    <w:rsid w:val="00AB228A"/>
    <w:rsid w:val="00AC6881"/>
    <w:rsid w:val="00AF7EB1"/>
    <w:rsid w:val="00B01F76"/>
    <w:rsid w:val="00B15A98"/>
    <w:rsid w:val="00B32809"/>
    <w:rsid w:val="00B36108"/>
    <w:rsid w:val="00B6444D"/>
    <w:rsid w:val="00B64612"/>
    <w:rsid w:val="00B67127"/>
    <w:rsid w:val="00B70D16"/>
    <w:rsid w:val="00B724D7"/>
    <w:rsid w:val="00B771F1"/>
    <w:rsid w:val="00B85AD5"/>
    <w:rsid w:val="00B91219"/>
    <w:rsid w:val="00B93AFD"/>
    <w:rsid w:val="00B95003"/>
    <w:rsid w:val="00B95A14"/>
    <w:rsid w:val="00BA0C86"/>
    <w:rsid w:val="00BB00EC"/>
    <w:rsid w:val="00BC28E6"/>
    <w:rsid w:val="00BD1800"/>
    <w:rsid w:val="00BE2627"/>
    <w:rsid w:val="00C0307B"/>
    <w:rsid w:val="00C14E27"/>
    <w:rsid w:val="00C17E8B"/>
    <w:rsid w:val="00C367E1"/>
    <w:rsid w:val="00C61ED9"/>
    <w:rsid w:val="00C6351C"/>
    <w:rsid w:val="00C73CD7"/>
    <w:rsid w:val="00C80A9D"/>
    <w:rsid w:val="00C83DB8"/>
    <w:rsid w:val="00C84E0B"/>
    <w:rsid w:val="00C94774"/>
    <w:rsid w:val="00CA25F3"/>
    <w:rsid w:val="00CA2653"/>
    <w:rsid w:val="00CA5A14"/>
    <w:rsid w:val="00CA5F4D"/>
    <w:rsid w:val="00CB648E"/>
    <w:rsid w:val="00CC07F9"/>
    <w:rsid w:val="00CC674A"/>
    <w:rsid w:val="00CD5B04"/>
    <w:rsid w:val="00CF0F3A"/>
    <w:rsid w:val="00CF455A"/>
    <w:rsid w:val="00CF4F3A"/>
    <w:rsid w:val="00D130D9"/>
    <w:rsid w:val="00D166B9"/>
    <w:rsid w:val="00D25FFF"/>
    <w:rsid w:val="00D27984"/>
    <w:rsid w:val="00D43739"/>
    <w:rsid w:val="00D45886"/>
    <w:rsid w:val="00D46FAF"/>
    <w:rsid w:val="00D47290"/>
    <w:rsid w:val="00D60E3C"/>
    <w:rsid w:val="00D61090"/>
    <w:rsid w:val="00D72B6B"/>
    <w:rsid w:val="00D73B64"/>
    <w:rsid w:val="00D763A7"/>
    <w:rsid w:val="00D76B7A"/>
    <w:rsid w:val="00D77BB5"/>
    <w:rsid w:val="00D84213"/>
    <w:rsid w:val="00DB0DC1"/>
    <w:rsid w:val="00DB5F34"/>
    <w:rsid w:val="00DC3C3A"/>
    <w:rsid w:val="00DC49F8"/>
    <w:rsid w:val="00DC6443"/>
    <w:rsid w:val="00DD0298"/>
    <w:rsid w:val="00DD33BA"/>
    <w:rsid w:val="00DD709B"/>
    <w:rsid w:val="00DE5CB0"/>
    <w:rsid w:val="00DE745C"/>
    <w:rsid w:val="00DF21D4"/>
    <w:rsid w:val="00E23581"/>
    <w:rsid w:val="00E23630"/>
    <w:rsid w:val="00E26C27"/>
    <w:rsid w:val="00E37CD4"/>
    <w:rsid w:val="00E4650E"/>
    <w:rsid w:val="00E63C97"/>
    <w:rsid w:val="00E7355E"/>
    <w:rsid w:val="00E738DE"/>
    <w:rsid w:val="00EA0765"/>
    <w:rsid w:val="00EA73F4"/>
    <w:rsid w:val="00EA7ADD"/>
    <w:rsid w:val="00EB1DE8"/>
    <w:rsid w:val="00EB2E99"/>
    <w:rsid w:val="00EB4B3A"/>
    <w:rsid w:val="00EB58B7"/>
    <w:rsid w:val="00EC6175"/>
    <w:rsid w:val="00ED0305"/>
    <w:rsid w:val="00ED0AD1"/>
    <w:rsid w:val="00EE3DCA"/>
    <w:rsid w:val="00EF29FC"/>
    <w:rsid w:val="00EF4544"/>
    <w:rsid w:val="00F0097A"/>
    <w:rsid w:val="00F0155D"/>
    <w:rsid w:val="00F11C1A"/>
    <w:rsid w:val="00F1796C"/>
    <w:rsid w:val="00F233D5"/>
    <w:rsid w:val="00F3753E"/>
    <w:rsid w:val="00F4766E"/>
    <w:rsid w:val="00F5510D"/>
    <w:rsid w:val="00F5776B"/>
    <w:rsid w:val="00F62130"/>
    <w:rsid w:val="00F63F08"/>
    <w:rsid w:val="00F75A72"/>
    <w:rsid w:val="00FA3E3F"/>
    <w:rsid w:val="00FB05CD"/>
    <w:rsid w:val="00FB496B"/>
    <w:rsid w:val="00FB6E65"/>
    <w:rsid w:val="00FE1AA6"/>
    <w:rsid w:val="00FE38D9"/>
    <w:rsid w:val="00FE682A"/>
    <w:rsid w:val="0121DB83"/>
    <w:rsid w:val="02355899"/>
    <w:rsid w:val="0246901E"/>
    <w:rsid w:val="02AA93AB"/>
    <w:rsid w:val="03A6FE00"/>
    <w:rsid w:val="0435020D"/>
    <w:rsid w:val="043AC389"/>
    <w:rsid w:val="05756B8F"/>
    <w:rsid w:val="06AEBB5A"/>
    <w:rsid w:val="079908D9"/>
    <w:rsid w:val="0AB51E24"/>
    <w:rsid w:val="0AED8941"/>
    <w:rsid w:val="0C46AE76"/>
    <w:rsid w:val="0DAA2B11"/>
    <w:rsid w:val="0F81F7C2"/>
    <w:rsid w:val="115DD8D9"/>
    <w:rsid w:val="116ADE6E"/>
    <w:rsid w:val="129595A1"/>
    <w:rsid w:val="13EAFC58"/>
    <w:rsid w:val="15E53743"/>
    <w:rsid w:val="1652D3D4"/>
    <w:rsid w:val="16DBDC72"/>
    <w:rsid w:val="16FD06A0"/>
    <w:rsid w:val="1734F8F3"/>
    <w:rsid w:val="17F140DF"/>
    <w:rsid w:val="1816A3D8"/>
    <w:rsid w:val="1822DA70"/>
    <w:rsid w:val="18CD6DFC"/>
    <w:rsid w:val="19351CB1"/>
    <w:rsid w:val="1CC85355"/>
    <w:rsid w:val="1CDAEE61"/>
    <w:rsid w:val="1E14BB34"/>
    <w:rsid w:val="1E1AEDE3"/>
    <w:rsid w:val="1F3665D3"/>
    <w:rsid w:val="20C1D6A0"/>
    <w:rsid w:val="20E5E4F8"/>
    <w:rsid w:val="2122255E"/>
    <w:rsid w:val="21EC172B"/>
    <w:rsid w:val="2236AB1F"/>
    <w:rsid w:val="2265B468"/>
    <w:rsid w:val="24366FD1"/>
    <w:rsid w:val="24455EBD"/>
    <w:rsid w:val="25329F39"/>
    <w:rsid w:val="267175F0"/>
    <w:rsid w:val="26BC4F37"/>
    <w:rsid w:val="27AEDFE9"/>
    <w:rsid w:val="283ADB4B"/>
    <w:rsid w:val="2867F9A9"/>
    <w:rsid w:val="286D205C"/>
    <w:rsid w:val="2899E9AA"/>
    <w:rsid w:val="28B84D7A"/>
    <w:rsid w:val="28C18CB5"/>
    <w:rsid w:val="29EDC9D6"/>
    <w:rsid w:val="2A14B22F"/>
    <w:rsid w:val="2AB82005"/>
    <w:rsid w:val="2AF0E05C"/>
    <w:rsid w:val="2B1D6742"/>
    <w:rsid w:val="2BF20A3A"/>
    <w:rsid w:val="2CC911B4"/>
    <w:rsid w:val="2CE00B55"/>
    <w:rsid w:val="2EB643BD"/>
    <w:rsid w:val="2F615BDC"/>
    <w:rsid w:val="300FF50F"/>
    <w:rsid w:val="308C04C0"/>
    <w:rsid w:val="308FFC03"/>
    <w:rsid w:val="314C1E4D"/>
    <w:rsid w:val="31B5E1F3"/>
    <w:rsid w:val="31FFAB4B"/>
    <w:rsid w:val="3233556E"/>
    <w:rsid w:val="3244A23A"/>
    <w:rsid w:val="329E2351"/>
    <w:rsid w:val="33B26705"/>
    <w:rsid w:val="340D1C1F"/>
    <w:rsid w:val="3412EA7D"/>
    <w:rsid w:val="3490EB02"/>
    <w:rsid w:val="35495D56"/>
    <w:rsid w:val="35ADB778"/>
    <w:rsid w:val="35BDA810"/>
    <w:rsid w:val="36868BA6"/>
    <w:rsid w:val="371C919E"/>
    <w:rsid w:val="372DCFC6"/>
    <w:rsid w:val="38A56B6E"/>
    <w:rsid w:val="3908CB07"/>
    <w:rsid w:val="39A965A8"/>
    <w:rsid w:val="39E1020D"/>
    <w:rsid w:val="3A17BF74"/>
    <w:rsid w:val="3A933853"/>
    <w:rsid w:val="3B6B090D"/>
    <w:rsid w:val="3C0F011A"/>
    <w:rsid w:val="3C9AE7FC"/>
    <w:rsid w:val="3DAC86B4"/>
    <w:rsid w:val="3E02CA6F"/>
    <w:rsid w:val="3E3C271D"/>
    <w:rsid w:val="3E5B51BD"/>
    <w:rsid w:val="401E7019"/>
    <w:rsid w:val="404B6D9B"/>
    <w:rsid w:val="4166D13B"/>
    <w:rsid w:val="41A27453"/>
    <w:rsid w:val="42181FE9"/>
    <w:rsid w:val="423B00E8"/>
    <w:rsid w:val="43C32E11"/>
    <w:rsid w:val="45739DC9"/>
    <w:rsid w:val="45DFAA6B"/>
    <w:rsid w:val="45EDC38B"/>
    <w:rsid w:val="49346F21"/>
    <w:rsid w:val="49714BA8"/>
    <w:rsid w:val="4ABF1F2C"/>
    <w:rsid w:val="4AD4DEBB"/>
    <w:rsid w:val="4BBD16FD"/>
    <w:rsid w:val="4BE70D32"/>
    <w:rsid w:val="4BF16992"/>
    <w:rsid w:val="4D66C836"/>
    <w:rsid w:val="4D918563"/>
    <w:rsid w:val="4FBA3B50"/>
    <w:rsid w:val="4FF8ADC1"/>
    <w:rsid w:val="50AF5C98"/>
    <w:rsid w:val="5214BF92"/>
    <w:rsid w:val="52E06F65"/>
    <w:rsid w:val="53490AF2"/>
    <w:rsid w:val="54BBF5EE"/>
    <w:rsid w:val="54DDF75F"/>
    <w:rsid w:val="55501BC6"/>
    <w:rsid w:val="55D36812"/>
    <w:rsid w:val="55D5817A"/>
    <w:rsid w:val="5687DEF3"/>
    <w:rsid w:val="5772809B"/>
    <w:rsid w:val="586E2C33"/>
    <w:rsid w:val="592874E3"/>
    <w:rsid w:val="598B26BB"/>
    <w:rsid w:val="5BB4A889"/>
    <w:rsid w:val="5BF2E340"/>
    <w:rsid w:val="5BF78175"/>
    <w:rsid w:val="5C475EAA"/>
    <w:rsid w:val="5CCDEE26"/>
    <w:rsid w:val="5D54D4B7"/>
    <w:rsid w:val="5D8F4ABD"/>
    <w:rsid w:val="5DADD04B"/>
    <w:rsid w:val="5DC20C0F"/>
    <w:rsid w:val="5E17728F"/>
    <w:rsid w:val="5E5774A1"/>
    <w:rsid w:val="5F713888"/>
    <w:rsid w:val="62FC68FD"/>
    <w:rsid w:val="6317ED2D"/>
    <w:rsid w:val="631C1133"/>
    <w:rsid w:val="63B80217"/>
    <w:rsid w:val="655F2E48"/>
    <w:rsid w:val="65DC2A61"/>
    <w:rsid w:val="65F205CB"/>
    <w:rsid w:val="6614F17B"/>
    <w:rsid w:val="661DA18C"/>
    <w:rsid w:val="663BDF46"/>
    <w:rsid w:val="67317D48"/>
    <w:rsid w:val="67A95411"/>
    <w:rsid w:val="67EDB037"/>
    <w:rsid w:val="682BCDCC"/>
    <w:rsid w:val="682F522A"/>
    <w:rsid w:val="683C6F5F"/>
    <w:rsid w:val="69146E6F"/>
    <w:rsid w:val="6981FC05"/>
    <w:rsid w:val="69A6D6DA"/>
    <w:rsid w:val="6A4343C5"/>
    <w:rsid w:val="6A5C8CEB"/>
    <w:rsid w:val="6A5D1C50"/>
    <w:rsid w:val="6A764E91"/>
    <w:rsid w:val="6ACC6502"/>
    <w:rsid w:val="6BE45F06"/>
    <w:rsid w:val="6C96642D"/>
    <w:rsid w:val="6DD7280D"/>
    <w:rsid w:val="6E990256"/>
    <w:rsid w:val="70749353"/>
    <w:rsid w:val="70B8DE3D"/>
    <w:rsid w:val="7169F531"/>
    <w:rsid w:val="71A32604"/>
    <w:rsid w:val="725DBD0D"/>
    <w:rsid w:val="72B78152"/>
    <w:rsid w:val="73197AD6"/>
    <w:rsid w:val="7373B5B4"/>
    <w:rsid w:val="73AAF098"/>
    <w:rsid w:val="740FFB2E"/>
    <w:rsid w:val="7487A196"/>
    <w:rsid w:val="74E93C84"/>
    <w:rsid w:val="74EAE704"/>
    <w:rsid w:val="76ECA9EF"/>
    <w:rsid w:val="77176A6D"/>
    <w:rsid w:val="77348A8D"/>
    <w:rsid w:val="77694268"/>
    <w:rsid w:val="78645ACA"/>
    <w:rsid w:val="78A3D759"/>
    <w:rsid w:val="7963798D"/>
    <w:rsid w:val="7A95A7AA"/>
    <w:rsid w:val="7AA8B6AF"/>
    <w:rsid w:val="7BB362C7"/>
    <w:rsid w:val="7C14E069"/>
    <w:rsid w:val="7D15F833"/>
    <w:rsid w:val="7DB20B44"/>
    <w:rsid w:val="7E9A17AD"/>
    <w:rsid w:val="7ED95C67"/>
    <w:rsid w:val="7F4332F4"/>
    <w:rsid w:val="7F49977C"/>
    <w:rsid w:val="7FDB32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25833"/>
  <w15:chartTrackingRefBased/>
  <w15:docId w15:val="{90DB6404-BC0A-49A1-878E-E67BD01A5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088A"/>
    <w:pPr>
      <w:keepNext/>
      <w:keepLines/>
      <w:numPr>
        <w:numId w:val="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nhideWhenUsed/>
    <w:qFormat/>
    <w:rsid w:val="007D088A"/>
    <w:pPr>
      <w:keepNext/>
      <w:keepLines/>
      <w:spacing w:before="360" w:after="0"/>
      <w:ind w:left="576" w:hanging="576"/>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nhideWhenUsed/>
    <w:qFormat/>
    <w:rsid w:val="007D088A"/>
    <w:pPr>
      <w:keepNext/>
      <w:keepLines/>
      <w:spacing w:before="200" w:after="0"/>
      <w:ind w:left="720" w:hanging="7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nhideWhenUsed/>
    <w:qFormat/>
    <w:rsid w:val="007D088A"/>
    <w:pPr>
      <w:keepNext/>
      <w:keepLines/>
      <w:spacing w:before="200" w:after="0"/>
      <w:ind w:left="864" w:hanging="864"/>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7D088A"/>
    <w:pPr>
      <w:keepNext/>
      <w:keepLines/>
      <w:spacing w:before="200" w:after="0"/>
      <w:ind w:left="1008" w:hanging="1008"/>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7D088A"/>
    <w:pPr>
      <w:keepNext/>
      <w:keepLines/>
      <w:spacing w:before="200" w:after="0"/>
      <w:ind w:left="1152" w:hanging="1152"/>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7D088A"/>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D088A"/>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D088A"/>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155D"/>
    <w:pPr>
      <w:ind w:left="720"/>
      <w:contextualSpacing/>
    </w:pPr>
  </w:style>
  <w:style w:type="character" w:customStyle="1" w:styleId="Heading1Char">
    <w:name w:val="Heading 1 Char"/>
    <w:basedOn w:val="DefaultParagraphFont"/>
    <w:link w:val="Heading1"/>
    <w:uiPriority w:val="9"/>
    <w:rsid w:val="007D088A"/>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rsid w:val="007D088A"/>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rsid w:val="007D088A"/>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rsid w:val="007D088A"/>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7D088A"/>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7D088A"/>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7D088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D088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D088A"/>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1"/>
    <w:rsid w:val="00BB00EC"/>
    <w:pPr>
      <w:suppressAutoHyphens/>
      <w:spacing w:after="0" w:line="240" w:lineRule="auto"/>
    </w:pPr>
    <w:rPr>
      <w:rFonts w:ascii="Arial" w:eastAsia="Times New Roman" w:hAnsi="Arial" w:cs="Times New Roman"/>
      <w:szCs w:val="20"/>
      <w:lang w:val="en-GB" w:eastAsia="ar-SA"/>
    </w:rPr>
  </w:style>
  <w:style w:type="character" w:customStyle="1" w:styleId="HeaderChar">
    <w:name w:val="Header Char"/>
    <w:basedOn w:val="DefaultParagraphFont"/>
    <w:rsid w:val="00BB00EC"/>
  </w:style>
  <w:style w:type="character" w:customStyle="1" w:styleId="HeaderChar1">
    <w:name w:val="Header Char1"/>
    <w:basedOn w:val="DefaultParagraphFont"/>
    <w:link w:val="Header"/>
    <w:rsid w:val="00BB00EC"/>
    <w:rPr>
      <w:rFonts w:ascii="Arial" w:eastAsia="Times New Roman" w:hAnsi="Arial" w:cs="Times New Roman"/>
      <w:szCs w:val="20"/>
      <w:lang w:val="en-GB" w:eastAsia="ar-SA"/>
    </w:rPr>
  </w:style>
  <w:style w:type="paragraph" w:styleId="Footer">
    <w:name w:val="footer"/>
    <w:basedOn w:val="Normal"/>
    <w:link w:val="FooterChar"/>
    <w:unhideWhenUsed/>
    <w:qFormat/>
    <w:rsid w:val="00BB00EC"/>
    <w:pPr>
      <w:tabs>
        <w:tab w:val="center" w:pos="4680"/>
        <w:tab w:val="right" w:pos="9360"/>
      </w:tabs>
      <w:spacing w:after="0" w:line="240" w:lineRule="auto"/>
    </w:pPr>
  </w:style>
  <w:style w:type="character" w:customStyle="1" w:styleId="FooterChar">
    <w:name w:val="Footer Char"/>
    <w:basedOn w:val="DefaultParagraphFont"/>
    <w:link w:val="Footer"/>
    <w:rsid w:val="00BB00EC"/>
  </w:style>
  <w:style w:type="paragraph" w:customStyle="1" w:styleId="headstyle">
    <w:name w:val="headstyle"/>
    <w:rsid w:val="00A4052A"/>
    <w:pPr>
      <w:suppressAutoHyphens/>
      <w:spacing w:after="0" w:line="240" w:lineRule="auto"/>
      <w:jc w:val="center"/>
    </w:pPr>
    <w:rPr>
      <w:rFonts w:ascii="Verdana" w:eastAsia="Arial" w:hAnsi="Verdana" w:cs="Times New Roman"/>
      <w:b/>
      <w:bCs/>
      <w:color w:val="FF6600"/>
      <w:sz w:val="40"/>
      <w:szCs w:val="20"/>
      <w:lang w:eastAsia="ar-SA"/>
    </w:rPr>
  </w:style>
  <w:style w:type="character" w:styleId="Hyperlink">
    <w:name w:val="Hyperlink"/>
    <w:uiPriority w:val="99"/>
    <w:rsid w:val="0019554F"/>
    <w:rPr>
      <w:color w:val="003399"/>
      <w:u w:val="single"/>
    </w:rPr>
  </w:style>
  <w:style w:type="paragraph" w:customStyle="1" w:styleId="styleoneChar">
    <w:name w:val="styleone Char"/>
    <w:basedOn w:val="Normal"/>
    <w:rsid w:val="00D43739"/>
    <w:pPr>
      <w:suppressAutoHyphens/>
      <w:spacing w:after="0" w:line="240" w:lineRule="auto"/>
    </w:pPr>
    <w:rPr>
      <w:rFonts w:ascii="Arial" w:eastAsia="Times New Roman" w:hAnsi="Arial" w:cs="Times New Roman"/>
      <w:color w:val="333399"/>
      <w:sz w:val="36"/>
      <w:lang w:eastAsia="ar-SA"/>
    </w:rPr>
  </w:style>
  <w:style w:type="paragraph" w:styleId="TOC1">
    <w:name w:val="toc 1"/>
    <w:basedOn w:val="Normal"/>
    <w:next w:val="Normal"/>
    <w:uiPriority w:val="39"/>
    <w:qFormat/>
    <w:rsid w:val="00F0097A"/>
    <w:pPr>
      <w:tabs>
        <w:tab w:val="right" w:leader="dot" w:pos="10070"/>
      </w:tabs>
      <w:suppressAutoHyphens/>
      <w:spacing w:before="120" w:after="120" w:line="240" w:lineRule="auto"/>
      <w:jc w:val="both"/>
    </w:pPr>
    <w:rPr>
      <w:rFonts w:ascii="Arial" w:eastAsia="Times New Roman" w:hAnsi="Arial" w:cs="Times New Roman"/>
      <w:b/>
      <w:sz w:val="20"/>
      <w:szCs w:val="20"/>
      <w:lang w:eastAsia="ar-SA"/>
    </w:rPr>
  </w:style>
  <w:style w:type="paragraph" w:styleId="TOC2">
    <w:name w:val="toc 2"/>
    <w:basedOn w:val="Normal"/>
    <w:next w:val="Normal"/>
    <w:uiPriority w:val="39"/>
    <w:qFormat/>
    <w:rsid w:val="00F0097A"/>
    <w:pPr>
      <w:suppressAutoHyphens/>
      <w:spacing w:before="60" w:after="0" w:line="240" w:lineRule="auto"/>
      <w:ind w:left="432"/>
      <w:jc w:val="both"/>
    </w:pPr>
    <w:rPr>
      <w:rFonts w:ascii="Verdana" w:eastAsia="Times New Roman" w:hAnsi="Verdana" w:cs="Times New Roman"/>
      <w:sz w:val="20"/>
      <w:szCs w:val="20"/>
      <w:lang w:eastAsia="ar-SA"/>
    </w:rPr>
  </w:style>
  <w:style w:type="paragraph" w:styleId="TOC3">
    <w:name w:val="toc 3"/>
    <w:basedOn w:val="Normal"/>
    <w:next w:val="Normal"/>
    <w:uiPriority w:val="39"/>
    <w:qFormat/>
    <w:rsid w:val="00F0097A"/>
    <w:pPr>
      <w:suppressAutoHyphens/>
      <w:spacing w:after="0" w:line="240" w:lineRule="auto"/>
      <w:ind w:left="480"/>
    </w:pPr>
    <w:rPr>
      <w:rFonts w:ascii="Verdana" w:eastAsia="Times New Roman" w:hAnsi="Verdana" w:cs="Times New Roman"/>
      <w:sz w:val="20"/>
      <w:szCs w:val="20"/>
      <w:lang w:eastAsia="ar-SA"/>
    </w:rPr>
  </w:style>
  <w:style w:type="paragraph" w:styleId="TOCHeading">
    <w:name w:val="TOC Heading"/>
    <w:basedOn w:val="Heading1"/>
    <w:next w:val="Normal"/>
    <w:uiPriority w:val="39"/>
    <w:qFormat/>
    <w:rsid w:val="00F0097A"/>
    <w:pPr>
      <w:keepLines w:val="0"/>
      <w:numPr>
        <w:numId w:val="0"/>
      </w:numPr>
      <w:pBdr>
        <w:bottom w:val="none" w:sz="0" w:space="0" w:color="auto"/>
      </w:pBdr>
      <w:suppressAutoHyphens/>
      <w:spacing w:before="240" w:after="60" w:line="240" w:lineRule="auto"/>
    </w:pPr>
    <w:rPr>
      <w:rFonts w:ascii="Cambria" w:eastAsia="Times New Roman" w:hAnsi="Cambria" w:cs="Times New Roman"/>
      <w:smallCaps w:val="0"/>
      <w:color w:val="auto"/>
      <w:kern w:val="1"/>
      <w:sz w:val="32"/>
      <w:szCs w:val="32"/>
      <w:lang w:eastAsia="ar-SA"/>
    </w:rPr>
  </w:style>
  <w:style w:type="paragraph" w:customStyle="1" w:styleId="para">
    <w:name w:val="para"/>
    <w:qFormat/>
    <w:rsid w:val="00153AB4"/>
    <w:pPr>
      <w:suppressAutoHyphens/>
      <w:spacing w:before="120" w:after="120" w:line="240" w:lineRule="auto"/>
      <w:jc w:val="both"/>
    </w:pPr>
    <w:rPr>
      <w:rFonts w:ascii="Arial" w:eastAsia="Arial" w:hAnsi="Arial" w:cs="Times New Roman"/>
      <w:sz w:val="20"/>
      <w:szCs w:val="24"/>
      <w:lang w:val="ru-RU" w:eastAsia="ar-SA"/>
    </w:rPr>
  </w:style>
  <w:style w:type="paragraph" w:customStyle="1" w:styleId="BodyTextRight013Justified">
    <w:name w:val="Body Text + Right:  0.13&quot; + Justified"/>
    <w:basedOn w:val="Normal"/>
    <w:rsid w:val="00A753E7"/>
    <w:pPr>
      <w:suppressAutoHyphens/>
      <w:spacing w:before="120" w:after="120" w:line="240" w:lineRule="auto"/>
      <w:ind w:right="187"/>
      <w:jc w:val="both"/>
    </w:pPr>
    <w:rPr>
      <w:rFonts w:ascii="Arial" w:eastAsia="Times New Roman" w:hAnsi="Arial" w:cs="Times New Roman"/>
      <w:sz w:val="20"/>
      <w:szCs w:val="24"/>
      <w:lang w:val="ru-RU" w:eastAsia="ar-SA"/>
    </w:rPr>
  </w:style>
  <w:style w:type="paragraph" w:styleId="BodyText">
    <w:name w:val="Body Text"/>
    <w:basedOn w:val="Normal"/>
    <w:link w:val="BodyTextChar1"/>
    <w:qFormat/>
    <w:rsid w:val="006F1FA8"/>
    <w:pPr>
      <w:suppressAutoHyphens/>
      <w:spacing w:before="120" w:after="0" w:line="240" w:lineRule="auto"/>
      <w:ind w:right="-153"/>
      <w:jc w:val="both"/>
    </w:pPr>
    <w:rPr>
      <w:rFonts w:ascii="Arial" w:eastAsia="Times New Roman" w:hAnsi="Arial" w:cs="Times New Roman"/>
      <w:sz w:val="20"/>
      <w:szCs w:val="20"/>
      <w:lang w:eastAsia="ar-SA"/>
    </w:rPr>
  </w:style>
  <w:style w:type="character" w:customStyle="1" w:styleId="BodyTextChar">
    <w:name w:val="Body Text Char"/>
    <w:basedOn w:val="DefaultParagraphFont"/>
    <w:rsid w:val="006F1FA8"/>
  </w:style>
  <w:style w:type="character" w:customStyle="1" w:styleId="BodyTextChar1">
    <w:name w:val="Body Text Char1"/>
    <w:basedOn w:val="DefaultParagraphFont"/>
    <w:link w:val="BodyText"/>
    <w:uiPriority w:val="1"/>
    <w:rsid w:val="006F1FA8"/>
    <w:rPr>
      <w:rFonts w:ascii="Arial" w:eastAsia="Times New Roman" w:hAnsi="Arial" w:cs="Times New Roman"/>
      <w:sz w:val="20"/>
      <w:szCs w:val="20"/>
      <w:lang w:eastAsia="ar-SA"/>
    </w:rPr>
  </w:style>
  <w:style w:type="character" w:styleId="UnresolvedMention">
    <w:name w:val="Unresolved Mention"/>
    <w:basedOn w:val="DefaultParagraphFont"/>
    <w:uiPriority w:val="99"/>
    <w:semiHidden/>
    <w:unhideWhenUsed/>
    <w:rsid w:val="0032774D"/>
    <w:rPr>
      <w:color w:val="605E5C"/>
      <w:shd w:val="clear" w:color="auto" w:fill="E1DFDD"/>
    </w:rPr>
  </w:style>
  <w:style w:type="paragraph" w:customStyle="1" w:styleId="TableBulletedlist">
    <w:name w:val="Table_Bulleted_list"/>
    <w:autoRedefine/>
    <w:qFormat/>
    <w:rsid w:val="002757FF"/>
    <w:pPr>
      <w:numPr>
        <w:numId w:val="10"/>
      </w:numPr>
      <w:tabs>
        <w:tab w:val="left" w:pos="252"/>
      </w:tabs>
      <w:spacing w:before="120" w:after="120" w:line="240" w:lineRule="auto"/>
    </w:pPr>
    <w:rPr>
      <w:rFonts w:ascii="Arial" w:eastAsia="Times New Roman" w:hAnsi="Arial" w:cs="Arial"/>
      <w:bCs/>
      <w:sz w:val="20"/>
      <w:szCs w:val="20"/>
    </w:rPr>
  </w:style>
  <w:style w:type="paragraph" w:styleId="TOC4">
    <w:name w:val="toc 4"/>
    <w:basedOn w:val="Normal"/>
    <w:next w:val="Normal"/>
    <w:autoRedefine/>
    <w:uiPriority w:val="39"/>
    <w:unhideWhenUsed/>
    <w:rsid w:val="002757FF"/>
    <w:pPr>
      <w:tabs>
        <w:tab w:val="left" w:pos="1760"/>
        <w:tab w:val="right" w:leader="dot" w:pos="9350"/>
      </w:tabs>
      <w:suppressAutoHyphens/>
      <w:spacing w:before="120" w:after="120" w:line="240" w:lineRule="auto"/>
      <w:ind w:left="600" w:hanging="720"/>
      <w:jc w:val="both"/>
    </w:pPr>
    <w:rPr>
      <w:rFonts w:ascii="Arial" w:eastAsia="Times New Roman" w:hAnsi="Arial" w:cs="Courier New"/>
      <w:noProof/>
      <w:sz w:val="20"/>
      <w:szCs w:val="24"/>
      <w:lang w:val="ru-RU" w:eastAsia="ar-SA"/>
    </w:rPr>
  </w:style>
  <w:style w:type="paragraph" w:customStyle="1" w:styleId="TableContents">
    <w:name w:val="Table Contents"/>
    <w:basedOn w:val="Normal"/>
    <w:rsid w:val="002757FF"/>
    <w:pPr>
      <w:suppressLineNumbers/>
      <w:suppressAutoHyphens/>
      <w:spacing w:before="120" w:after="120" w:line="240" w:lineRule="auto"/>
      <w:ind w:left="1080" w:hanging="720"/>
      <w:jc w:val="both"/>
    </w:pPr>
    <w:rPr>
      <w:rFonts w:ascii="Arial" w:eastAsia="Times New Roman" w:hAnsi="Arial" w:cs="Times New Roman"/>
      <w:sz w:val="20"/>
      <w:szCs w:val="24"/>
      <w:lang w:val="ru-RU" w:eastAsia="ar-SA"/>
    </w:rPr>
  </w:style>
  <w:style w:type="paragraph" w:customStyle="1" w:styleId="TableHeading">
    <w:name w:val="Table Heading"/>
    <w:basedOn w:val="TableContents"/>
    <w:autoRedefine/>
    <w:qFormat/>
    <w:rsid w:val="002757FF"/>
    <w:pPr>
      <w:ind w:left="0" w:firstLine="0"/>
      <w:jc w:val="left"/>
    </w:pPr>
    <w:rPr>
      <w:bCs/>
      <w:lang w:val="en-US" w:eastAsia="en-US"/>
    </w:rPr>
  </w:style>
  <w:style w:type="paragraph" w:styleId="BalloonText">
    <w:name w:val="Balloon Text"/>
    <w:basedOn w:val="Normal"/>
    <w:link w:val="BalloonTextChar"/>
    <w:unhideWhenUsed/>
    <w:rsid w:val="002757FF"/>
    <w:pPr>
      <w:suppressAutoHyphens/>
      <w:spacing w:before="120" w:after="120" w:line="240" w:lineRule="auto"/>
      <w:ind w:left="1080" w:hanging="720"/>
      <w:jc w:val="both"/>
    </w:pPr>
    <w:rPr>
      <w:rFonts w:ascii="Tahoma" w:eastAsia="Times New Roman" w:hAnsi="Tahoma" w:cs="Times New Roman"/>
      <w:sz w:val="16"/>
      <w:szCs w:val="16"/>
      <w:lang w:val="ru-RU" w:eastAsia="ar-SA"/>
    </w:rPr>
  </w:style>
  <w:style w:type="character" w:customStyle="1" w:styleId="BalloonTextChar">
    <w:name w:val="Balloon Text Char"/>
    <w:basedOn w:val="DefaultParagraphFont"/>
    <w:link w:val="BalloonText"/>
    <w:rsid w:val="002757FF"/>
    <w:rPr>
      <w:rFonts w:ascii="Tahoma" w:eastAsia="Times New Roman" w:hAnsi="Tahoma" w:cs="Times New Roman"/>
      <w:sz w:val="16"/>
      <w:szCs w:val="16"/>
      <w:lang w:val="ru-RU" w:eastAsia="ar-SA"/>
    </w:rPr>
  </w:style>
  <w:style w:type="paragraph" w:customStyle="1" w:styleId="TOC">
    <w:name w:val="TOC"/>
    <w:rsid w:val="002757FF"/>
    <w:pPr>
      <w:spacing w:before="120" w:after="120" w:line="240" w:lineRule="auto"/>
      <w:ind w:left="360"/>
      <w:jc w:val="both"/>
    </w:pPr>
    <w:rPr>
      <w:rFonts w:ascii="Times New Roman" w:eastAsia="Times New Roman" w:hAnsi="Times New Roman" w:cs="Times New Roman"/>
      <w:color w:val="3366FF"/>
      <w:sz w:val="28"/>
      <w:szCs w:val="20"/>
    </w:rPr>
  </w:style>
  <w:style w:type="paragraph" w:styleId="Title">
    <w:name w:val="Title"/>
    <w:basedOn w:val="Normal"/>
    <w:next w:val="Normal"/>
    <w:link w:val="TitleChar"/>
    <w:uiPriority w:val="10"/>
    <w:qFormat/>
    <w:rsid w:val="002757FF"/>
    <w:pPr>
      <w:suppressAutoHyphens/>
      <w:spacing w:before="120" w:after="120" w:line="240" w:lineRule="auto"/>
      <w:ind w:left="1080" w:hanging="720"/>
      <w:jc w:val="center"/>
      <w:outlineLvl w:val="0"/>
    </w:pPr>
    <w:rPr>
      <w:rFonts w:ascii="Arial Bold" w:eastAsia="Times New Roman" w:hAnsi="Arial Bold" w:cs="Times New Roman"/>
      <w:b/>
      <w:bCs/>
      <w:color w:val="182AAC"/>
      <w:kern w:val="28"/>
      <w:sz w:val="56"/>
      <w:szCs w:val="32"/>
      <w:lang w:val="x-none" w:eastAsia="ar-SA"/>
    </w:rPr>
  </w:style>
  <w:style w:type="character" w:customStyle="1" w:styleId="TitleChar">
    <w:name w:val="Title Char"/>
    <w:basedOn w:val="DefaultParagraphFont"/>
    <w:link w:val="Title"/>
    <w:uiPriority w:val="10"/>
    <w:rsid w:val="002757FF"/>
    <w:rPr>
      <w:rFonts w:ascii="Arial Bold" w:eastAsia="Times New Roman" w:hAnsi="Arial Bold" w:cs="Times New Roman"/>
      <w:b/>
      <w:bCs/>
      <w:color w:val="182AAC"/>
      <w:kern w:val="28"/>
      <w:sz w:val="56"/>
      <w:szCs w:val="32"/>
      <w:lang w:val="x-none" w:eastAsia="ar-SA"/>
    </w:rPr>
  </w:style>
  <w:style w:type="paragraph" w:customStyle="1" w:styleId="headerinsertion">
    <w:name w:val="header_insertion"/>
    <w:basedOn w:val="Header"/>
    <w:qFormat/>
    <w:rsid w:val="002757FF"/>
    <w:pPr>
      <w:tabs>
        <w:tab w:val="left" w:pos="3915"/>
      </w:tabs>
      <w:suppressAutoHyphens w:val="0"/>
      <w:spacing w:before="160"/>
      <w:ind w:left="720"/>
      <w:jc w:val="right"/>
    </w:pPr>
    <w:rPr>
      <w:rFonts w:ascii="Arial Narrow" w:hAnsi="Arial Narrow"/>
      <w:color w:val="0038A8"/>
      <w:sz w:val="40"/>
      <w:szCs w:val="24"/>
      <w:lang w:val="en-US" w:eastAsia="x-none"/>
    </w:rPr>
  </w:style>
  <w:style w:type="paragraph" w:customStyle="1" w:styleId="SOC">
    <w:name w:val="SOC"/>
    <w:basedOn w:val="Normal"/>
    <w:qFormat/>
    <w:rsid w:val="002757FF"/>
    <w:pPr>
      <w:keepNext/>
      <w:keepLines/>
      <w:spacing w:before="120" w:after="120" w:line="276" w:lineRule="auto"/>
      <w:ind w:left="1080" w:hanging="720"/>
      <w:jc w:val="both"/>
    </w:pPr>
    <w:rPr>
      <w:rFonts w:ascii="Arial" w:eastAsia="Times New Roman" w:hAnsi="Arial" w:cs="Times New Roman"/>
      <w:b/>
      <w:bCs/>
      <w:color w:val="365F91"/>
      <w:sz w:val="28"/>
      <w:szCs w:val="28"/>
    </w:rPr>
  </w:style>
  <w:style w:type="paragraph" w:customStyle="1" w:styleId="Statement">
    <w:name w:val="Statement"/>
    <w:rsid w:val="002757FF"/>
    <w:pPr>
      <w:spacing w:before="120" w:after="120" w:line="240" w:lineRule="auto"/>
      <w:ind w:left="360"/>
      <w:jc w:val="both"/>
    </w:pPr>
    <w:rPr>
      <w:rFonts w:ascii="Arial" w:eastAsia="Times New Roman" w:hAnsi="Arial" w:cs="Times New Roman"/>
      <w:sz w:val="20"/>
      <w:szCs w:val="20"/>
      <w:lang w:val="ru-RU" w:eastAsia="ar-SA"/>
    </w:rPr>
  </w:style>
  <w:style w:type="paragraph" w:customStyle="1" w:styleId="Version">
    <w:name w:val="Version"/>
    <w:rsid w:val="002757FF"/>
    <w:pPr>
      <w:spacing w:before="120" w:after="120" w:line="240" w:lineRule="auto"/>
      <w:ind w:left="360"/>
      <w:jc w:val="center"/>
    </w:pPr>
    <w:rPr>
      <w:rFonts w:ascii="Verdana" w:eastAsia="Times New Roman" w:hAnsi="Verdana" w:cs="Times New Roman"/>
      <w:b/>
      <w:bCs/>
      <w:color w:val="4659E2"/>
      <w:kern w:val="28"/>
      <w:sz w:val="36"/>
      <w:szCs w:val="32"/>
      <w:lang w:eastAsia="ar-SA"/>
    </w:rPr>
  </w:style>
  <w:style w:type="paragraph" w:customStyle="1" w:styleId="DocHistory">
    <w:name w:val="Doc History"/>
    <w:autoRedefine/>
    <w:qFormat/>
    <w:rsid w:val="002757FF"/>
    <w:pPr>
      <w:tabs>
        <w:tab w:val="left" w:pos="0"/>
        <w:tab w:val="left" w:pos="270"/>
      </w:tabs>
      <w:spacing w:before="120" w:after="120" w:line="240" w:lineRule="auto"/>
      <w:jc w:val="both"/>
    </w:pPr>
    <w:rPr>
      <w:rFonts w:ascii="Arial" w:eastAsia="Times New Roman" w:hAnsi="Arial" w:cs="Times New Roman"/>
      <w:bCs/>
      <w:color w:val="000080"/>
      <w:kern w:val="36"/>
      <w:sz w:val="32"/>
      <w:szCs w:val="32"/>
    </w:rPr>
  </w:style>
  <w:style w:type="paragraph" w:customStyle="1" w:styleId="MediumGrid1-Accent21">
    <w:name w:val="Medium Grid 1 - Accent 21"/>
    <w:basedOn w:val="Normal"/>
    <w:uiPriority w:val="34"/>
    <w:qFormat/>
    <w:rsid w:val="002757FF"/>
    <w:pPr>
      <w:widowControl w:val="0"/>
      <w:suppressAutoHyphens/>
      <w:spacing w:before="86" w:after="86" w:line="240" w:lineRule="auto"/>
      <w:ind w:left="720" w:right="86" w:hanging="720"/>
    </w:pPr>
    <w:rPr>
      <w:rFonts w:ascii="Times New Roman" w:eastAsia="Times New Roman" w:hAnsi="Times New Roman" w:cs="Times New Roman"/>
      <w:color w:val="000000"/>
      <w:sz w:val="20"/>
      <w:szCs w:val="24"/>
      <w:lang w:eastAsia="ar-SA"/>
    </w:rPr>
  </w:style>
  <w:style w:type="paragraph" w:styleId="DocumentMap">
    <w:name w:val="Document Map"/>
    <w:basedOn w:val="Normal"/>
    <w:link w:val="DocumentMapChar"/>
    <w:uiPriority w:val="99"/>
    <w:semiHidden/>
    <w:unhideWhenUsed/>
    <w:rsid w:val="002757FF"/>
    <w:pPr>
      <w:suppressAutoHyphens/>
      <w:spacing w:before="120" w:after="120" w:line="240" w:lineRule="auto"/>
      <w:ind w:left="1080" w:hanging="720"/>
      <w:jc w:val="both"/>
    </w:pPr>
    <w:rPr>
      <w:rFonts w:ascii="Tahoma" w:eastAsia="Times New Roman" w:hAnsi="Tahoma" w:cs="Times New Roman"/>
      <w:sz w:val="16"/>
      <w:szCs w:val="16"/>
      <w:lang w:val="ru-RU" w:eastAsia="ar-SA"/>
    </w:rPr>
  </w:style>
  <w:style w:type="character" w:customStyle="1" w:styleId="DocumentMapChar">
    <w:name w:val="Document Map Char"/>
    <w:basedOn w:val="DefaultParagraphFont"/>
    <w:link w:val="DocumentMap"/>
    <w:uiPriority w:val="99"/>
    <w:semiHidden/>
    <w:rsid w:val="002757FF"/>
    <w:rPr>
      <w:rFonts w:ascii="Tahoma" w:eastAsia="Times New Roman" w:hAnsi="Tahoma" w:cs="Times New Roman"/>
      <w:sz w:val="16"/>
      <w:szCs w:val="16"/>
      <w:lang w:val="ru-RU" w:eastAsia="ar-SA"/>
    </w:rPr>
  </w:style>
  <w:style w:type="paragraph" w:customStyle="1" w:styleId="RomanList">
    <w:name w:val="Roman_List"/>
    <w:autoRedefine/>
    <w:qFormat/>
    <w:rsid w:val="002757FF"/>
    <w:pPr>
      <w:numPr>
        <w:numId w:val="19"/>
      </w:numPr>
      <w:spacing w:before="120" w:after="120" w:line="240" w:lineRule="auto"/>
    </w:pPr>
    <w:rPr>
      <w:rFonts w:ascii="Arial" w:eastAsia="Times New Roman" w:hAnsi="Arial" w:cs="Times New Roman"/>
      <w:b/>
      <w:sz w:val="20"/>
      <w:szCs w:val="24"/>
      <w:lang w:val="ru-RU" w:eastAsia="ar-SA"/>
    </w:rPr>
  </w:style>
  <w:style w:type="paragraph" w:customStyle="1" w:styleId="BullettedList1">
    <w:name w:val="Bulletted List 1"/>
    <w:autoRedefine/>
    <w:qFormat/>
    <w:rsid w:val="002757FF"/>
    <w:pPr>
      <w:numPr>
        <w:numId w:val="26"/>
      </w:numPr>
      <w:spacing w:before="120" w:after="120" w:line="240" w:lineRule="auto"/>
      <w:jc w:val="both"/>
    </w:pPr>
    <w:rPr>
      <w:rFonts w:ascii="Arial" w:eastAsia="Times New Roman" w:hAnsi="Arial" w:cs="Arial"/>
      <w:bCs/>
      <w:sz w:val="20"/>
      <w:szCs w:val="24"/>
      <w:lang w:val="ru-RU" w:eastAsia="ar-SA"/>
    </w:rPr>
  </w:style>
  <w:style w:type="character" w:styleId="CommentReference">
    <w:name w:val="annotation reference"/>
    <w:uiPriority w:val="99"/>
    <w:semiHidden/>
    <w:unhideWhenUsed/>
    <w:rsid w:val="002757FF"/>
    <w:rPr>
      <w:sz w:val="16"/>
      <w:szCs w:val="16"/>
    </w:rPr>
  </w:style>
  <w:style w:type="paragraph" w:styleId="CommentText">
    <w:name w:val="annotation text"/>
    <w:basedOn w:val="Normal"/>
    <w:link w:val="CommentTextChar"/>
    <w:uiPriority w:val="99"/>
    <w:semiHidden/>
    <w:unhideWhenUsed/>
    <w:rsid w:val="002757FF"/>
    <w:pPr>
      <w:suppressAutoHyphens/>
      <w:spacing w:before="120" w:after="120" w:line="240" w:lineRule="auto"/>
      <w:ind w:left="1080" w:hanging="720"/>
      <w:jc w:val="both"/>
    </w:pPr>
    <w:rPr>
      <w:rFonts w:ascii="Verdana" w:eastAsia="Times New Roman" w:hAnsi="Verdana" w:cs="Times New Roman"/>
      <w:sz w:val="20"/>
      <w:szCs w:val="20"/>
      <w:lang w:val="ru-RU" w:eastAsia="ar-SA"/>
    </w:rPr>
  </w:style>
  <w:style w:type="character" w:customStyle="1" w:styleId="CommentTextChar">
    <w:name w:val="Comment Text Char"/>
    <w:basedOn w:val="DefaultParagraphFont"/>
    <w:link w:val="CommentText"/>
    <w:uiPriority w:val="99"/>
    <w:semiHidden/>
    <w:rsid w:val="002757FF"/>
    <w:rPr>
      <w:rFonts w:ascii="Verdana" w:eastAsia="Times New Roman" w:hAnsi="Verdana" w:cs="Times New Roman"/>
      <w:sz w:val="20"/>
      <w:szCs w:val="20"/>
      <w:lang w:val="ru-RU" w:eastAsia="ar-SA"/>
    </w:rPr>
  </w:style>
  <w:style w:type="paragraph" w:styleId="CommentSubject">
    <w:name w:val="annotation subject"/>
    <w:basedOn w:val="CommentText"/>
    <w:next w:val="CommentText"/>
    <w:link w:val="CommentSubjectChar"/>
    <w:uiPriority w:val="99"/>
    <w:semiHidden/>
    <w:unhideWhenUsed/>
    <w:rsid w:val="002757FF"/>
    <w:rPr>
      <w:b/>
      <w:bCs/>
    </w:rPr>
  </w:style>
  <w:style w:type="character" w:customStyle="1" w:styleId="CommentSubjectChar">
    <w:name w:val="Comment Subject Char"/>
    <w:basedOn w:val="CommentTextChar"/>
    <w:link w:val="CommentSubject"/>
    <w:uiPriority w:val="99"/>
    <w:semiHidden/>
    <w:rsid w:val="002757FF"/>
    <w:rPr>
      <w:rFonts w:ascii="Verdana" w:eastAsia="Times New Roman" w:hAnsi="Verdana" w:cs="Times New Roman"/>
      <w:b/>
      <w:bCs/>
      <w:sz w:val="20"/>
      <w:szCs w:val="20"/>
      <w:lang w:val="ru-RU" w:eastAsia="ar-SA"/>
    </w:rPr>
  </w:style>
  <w:style w:type="paragraph" w:customStyle="1" w:styleId="Address">
    <w:name w:val="Address"/>
    <w:basedOn w:val="Normal"/>
    <w:autoRedefine/>
    <w:qFormat/>
    <w:rsid w:val="002757FF"/>
    <w:pPr>
      <w:suppressAutoHyphens/>
      <w:spacing w:after="0" w:line="240" w:lineRule="auto"/>
      <w:ind w:left="720" w:hanging="720"/>
    </w:pPr>
    <w:rPr>
      <w:rFonts w:ascii="Arial" w:eastAsia="Times New Roman" w:hAnsi="Arial" w:cs="Times New Roman"/>
      <w:sz w:val="20"/>
      <w:szCs w:val="24"/>
      <w:lang w:val="ru-RU" w:eastAsia="ar-SA"/>
    </w:rPr>
  </w:style>
  <w:style w:type="paragraph" w:customStyle="1" w:styleId="DocVersion">
    <w:name w:val="Doc Version"/>
    <w:basedOn w:val="Version"/>
    <w:rsid w:val="002757FF"/>
    <w:rPr>
      <w:rFonts w:ascii="Arial" w:hAnsi="Arial"/>
      <w:sz w:val="24"/>
    </w:rPr>
  </w:style>
  <w:style w:type="paragraph" w:customStyle="1" w:styleId="StatementofConfidentiality">
    <w:name w:val="Statement of Confidentiality"/>
    <w:basedOn w:val="Normal"/>
    <w:autoRedefine/>
    <w:rsid w:val="002757FF"/>
    <w:pPr>
      <w:keepNext/>
      <w:keepLines/>
      <w:spacing w:before="120" w:after="120" w:line="240" w:lineRule="auto"/>
      <w:ind w:left="1080" w:hanging="720"/>
    </w:pPr>
    <w:rPr>
      <w:rFonts w:ascii="Arial" w:eastAsia="Times New Roman" w:hAnsi="Arial" w:cs="Times New Roman"/>
      <w:color w:val="365F91"/>
      <w:sz w:val="28"/>
      <w:szCs w:val="20"/>
    </w:rPr>
  </w:style>
  <w:style w:type="paragraph" w:customStyle="1" w:styleId="Tabletext">
    <w:name w:val="Table text"/>
    <w:basedOn w:val="Normal"/>
    <w:autoRedefine/>
    <w:qFormat/>
    <w:rsid w:val="002757FF"/>
    <w:pPr>
      <w:tabs>
        <w:tab w:val="left" w:pos="0"/>
        <w:tab w:val="left" w:pos="270"/>
      </w:tabs>
      <w:autoSpaceDE w:val="0"/>
      <w:autoSpaceDN w:val="0"/>
      <w:adjustRightInd w:val="0"/>
      <w:spacing w:before="120" w:after="120" w:line="240" w:lineRule="auto"/>
      <w:ind w:left="14"/>
    </w:pPr>
    <w:rPr>
      <w:rFonts w:ascii="Arial" w:eastAsia="Times New Roman" w:hAnsi="Arial" w:cs="Arial"/>
      <w:bCs/>
      <w:sz w:val="20"/>
      <w:szCs w:val="20"/>
    </w:rPr>
  </w:style>
  <w:style w:type="paragraph" w:customStyle="1" w:styleId="paracontinuation">
    <w:name w:val="para_continuation"/>
    <w:autoRedefine/>
    <w:qFormat/>
    <w:rsid w:val="002757FF"/>
    <w:pPr>
      <w:spacing w:before="120" w:after="120" w:line="240" w:lineRule="auto"/>
      <w:jc w:val="both"/>
    </w:pPr>
    <w:rPr>
      <w:rFonts w:ascii="Arial" w:eastAsia="Times New Roman" w:hAnsi="Arial" w:cs="Times New Roman"/>
      <w:sz w:val="20"/>
      <w:szCs w:val="24"/>
      <w:lang w:eastAsia="ar-SA"/>
    </w:rPr>
  </w:style>
  <w:style w:type="paragraph" w:customStyle="1" w:styleId="Numlist">
    <w:name w:val="Numlist"/>
    <w:basedOn w:val="Normal"/>
    <w:autoRedefine/>
    <w:qFormat/>
    <w:rsid w:val="002757FF"/>
    <w:pPr>
      <w:numPr>
        <w:numId w:val="24"/>
      </w:numPr>
      <w:spacing w:before="120" w:after="120" w:line="240" w:lineRule="auto"/>
    </w:pPr>
    <w:rPr>
      <w:rFonts w:ascii="Arial" w:eastAsia="Times New Roman" w:hAnsi="Arial" w:cs="Times New Roman"/>
      <w:sz w:val="20"/>
    </w:rPr>
  </w:style>
  <w:style w:type="paragraph" w:customStyle="1" w:styleId="BullSublist">
    <w:name w:val="Bull_Sublist"/>
    <w:qFormat/>
    <w:rsid w:val="002757FF"/>
    <w:pPr>
      <w:numPr>
        <w:numId w:val="21"/>
      </w:numPr>
      <w:spacing w:before="120" w:after="120" w:line="240" w:lineRule="auto"/>
    </w:pPr>
    <w:rPr>
      <w:rFonts w:ascii="Arial" w:eastAsia="Times New Roman" w:hAnsi="Arial" w:cs="Times New Roman"/>
      <w:sz w:val="20"/>
      <w:szCs w:val="24"/>
      <w:lang w:val="ru-RU" w:eastAsia="ar-SA"/>
    </w:rPr>
  </w:style>
  <w:style w:type="paragraph" w:customStyle="1" w:styleId="BullettedList2">
    <w:name w:val="Bulletted List 2"/>
    <w:autoRedefine/>
    <w:qFormat/>
    <w:rsid w:val="002757FF"/>
    <w:pPr>
      <w:numPr>
        <w:numId w:val="25"/>
      </w:numPr>
      <w:pBdr>
        <w:bottom w:val="single" w:sz="4" w:space="1" w:color="D60093"/>
      </w:pBdr>
      <w:spacing w:before="120" w:after="120" w:line="240" w:lineRule="auto"/>
    </w:pPr>
    <w:rPr>
      <w:rFonts w:ascii="Arial" w:eastAsia="Times New Roman" w:hAnsi="Arial" w:cs="Times New Roman"/>
      <w:sz w:val="20"/>
      <w:lang w:val="ru-RU" w:eastAsia="ar-SA"/>
    </w:rPr>
  </w:style>
  <w:style w:type="paragraph" w:customStyle="1" w:styleId="BullettedList3">
    <w:name w:val="Bulletted List 3"/>
    <w:autoRedefine/>
    <w:qFormat/>
    <w:rsid w:val="002757FF"/>
    <w:pPr>
      <w:numPr>
        <w:numId w:val="8"/>
      </w:numPr>
      <w:spacing w:before="120" w:after="120" w:line="240" w:lineRule="auto"/>
    </w:pPr>
    <w:rPr>
      <w:rFonts w:ascii="Arial" w:eastAsia="Times New Roman" w:hAnsi="Arial" w:cs="Times New Roman"/>
      <w:sz w:val="20"/>
      <w:lang w:val="ru-RU" w:eastAsia="ar-SA"/>
    </w:rPr>
  </w:style>
  <w:style w:type="paragraph" w:customStyle="1" w:styleId="heading40">
    <w:name w:val="heading 40"/>
    <w:basedOn w:val="Heading4"/>
    <w:next w:val="Heading4"/>
    <w:autoRedefine/>
    <w:qFormat/>
    <w:rsid w:val="002757FF"/>
    <w:pPr>
      <w:keepLines w:val="0"/>
      <w:numPr>
        <w:numId w:val="9"/>
      </w:numPr>
      <w:tabs>
        <w:tab w:val="left" w:pos="900"/>
      </w:tabs>
      <w:spacing w:before="120" w:after="120" w:line="240" w:lineRule="auto"/>
      <w:jc w:val="both"/>
    </w:pPr>
    <w:rPr>
      <w:rFonts w:ascii="Arial" w:eastAsia="Times New Roman" w:hAnsi="Arial" w:cs="Times New Roman"/>
      <w:b w:val="0"/>
      <w:i w:val="0"/>
      <w:iCs w:val="0"/>
      <w:color w:val="0066FF"/>
      <w:sz w:val="24"/>
      <w:szCs w:val="28"/>
    </w:rPr>
  </w:style>
  <w:style w:type="paragraph" w:customStyle="1" w:styleId="Unnumlist">
    <w:name w:val="Unnum_list"/>
    <w:autoRedefine/>
    <w:qFormat/>
    <w:rsid w:val="002757FF"/>
    <w:pPr>
      <w:spacing w:before="120" w:after="120" w:line="240" w:lineRule="auto"/>
      <w:ind w:left="360"/>
    </w:pPr>
    <w:rPr>
      <w:rFonts w:ascii="Arial" w:eastAsia="Times New Roman" w:hAnsi="Arial" w:cs="Times New Roman"/>
      <w:sz w:val="20"/>
      <w:szCs w:val="24"/>
      <w:lang w:eastAsia="ar-SA"/>
    </w:rPr>
  </w:style>
  <w:style w:type="paragraph" w:customStyle="1" w:styleId="Unnumlist1">
    <w:name w:val="Unnum_list1"/>
    <w:autoRedefine/>
    <w:qFormat/>
    <w:rsid w:val="002757FF"/>
    <w:pPr>
      <w:spacing w:before="120" w:after="120" w:line="240" w:lineRule="auto"/>
      <w:ind w:left="1440" w:hanging="720"/>
    </w:pPr>
    <w:rPr>
      <w:rFonts w:ascii="Arial" w:eastAsia="Times New Roman" w:hAnsi="Arial" w:cs="Times New Roman"/>
      <w:sz w:val="20"/>
      <w:szCs w:val="24"/>
      <w:lang w:eastAsia="ar-SA"/>
    </w:rPr>
  </w:style>
  <w:style w:type="paragraph" w:customStyle="1" w:styleId="Unnumlist2">
    <w:name w:val="Unnum_list2"/>
    <w:autoRedefine/>
    <w:qFormat/>
    <w:rsid w:val="002757FF"/>
    <w:pPr>
      <w:spacing w:before="120" w:after="120" w:line="240" w:lineRule="auto"/>
      <w:ind w:left="1800" w:hanging="720"/>
    </w:pPr>
    <w:rPr>
      <w:rFonts w:ascii="Arial" w:eastAsia="Times New Roman" w:hAnsi="Arial" w:cs="Times New Roman"/>
      <w:sz w:val="20"/>
      <w:szCs w:val="24"/>
      <w:lang w:eastAsia="ar-SA"/>
    </w:rPr>
  </w:style>
  <w:style w:type="paragraph" w:customStyle="1" w:styleId="Note">
    <w:name w:val="Note"/>
    <w:basedOn w:val="Normal"/>
    <w:autoRedefine/>
    <w:qFormat/>
    <w:rsid w:val="002757FF"/>
    <w:pPr>
      <w:pBdr>
        <w:top w:val="single" w:sz="4" w:space="1" w:color="D60093"/>
        <w:bottom w:val="single" w:sz="4" w:space="1" w:color="D60093"/>
      </w:pBdr>
      <w:spacing w:before="120" w:after="120" w:line="276" w:lineRule="auto"/>
      <w:ind w:left="576" w:hanging="576"/>
      <w:jc w:val="both"/>
    </w:pPr>
    <w:rPr>
      <w:rFonts w:ascii="Arial" w:eastAsia="Calibri" w:hAnsi="Arial" w:cs="Arial"/>
      <w:sz w:val="20"/>
    </w:rPr>
  </w:style>
  <w:style w:type="paragraph" w:customStyle="1" w:styleId="ListParagraph1">
    <w:name w:val="List Paragraph1"/>
    <w:autoRedefine/>
    <w:qFormat/>
    <w:rsid w:val="002757FF"/>
    <w:pPr>
      <w:numPr>
        <w:numId w:val="11"/>
      </w:numPr>
      <w:spacing w:before="120" w:after="120" w:line="240" w:lineRule="auto"/>
      <w:jc w:val="both"/>
    </w:pPr>
    <w:rPr>
      <w:rFonts w:ascii="Arial" w:eastAsia="Calibri" w:hAnsi="Arial" w:cs="Times New Roman"/>
      <w:sz w:val="20"/>
    </w:rPr>
  </w:style>
  <w:style w:type="paragraph" w:customStyle="1" w:styleId="numlist1">
    <w:name w:val="numlist1"/>
    <w:autoRedefine/>
    <w:qFormat/>
    <w:rsid w:val="002757FF"/>
    <w:pPr>
      <w:numPr>
        <w:numId w:val="15"/>
      </w:numPr>
      <w:spacing w:before="120" w:after="120" w:line="240" w:lineRule="auto"/>
    </w:pPr>
    <w:rPr>
      <w:rFonts w:ascii="Arial" w:eastAsia="Times New Roman" w:hAnsi="Arial" w:cs="Times New Roman"/>
      <w:sz w:val="20"/>
      <w:szCs w:val="24"/>
      <w:lang w:val="ru-RU" w:eastAsia="ar-SA"/>
    </w:rPr>
  </w:style>
  <w:style w:type="paragraph" w:customStyle="1" w:styleId="RomanList0">
    <w:name w:val="RomanList"/>
    <w:basedOn w:val="Normal"/>
    <w:qFormat/>
    <w:rsid w:val="002757FF"/>
    <w:pPr>
      <w:numPr>
        <w:numId w:val="12"/>
      </w:numPr>
      <w:autoSpaceDE w:val="0"/>
      <w:autoSpaceDN w:val="0"/>
      <w:adjustRightInd w:val="0"/>
      <w:spacing w:before="120" w:after="120" w:line="288" w:lineRule="auto"/>
    </w:pPr>
    <w:rPr>
      <w:rFonts w:ascii="Arial" w:eastAsia="Times New Roman" w:hAnsi="Arial" w:cs="Times New Roman"/>
      <w:sz w:val="20"/>
      <w:szCs w:val="24"/>
      <w:lang w:val="ru-RU" w:eastAsia="ar-SA"/>
    </w:rPr>
  </w:style>
  <w:style w:type="paragraph" w:customStyle="1" w:styleId="Tablenumlist">
    <w:name w:val="Table_numlist"/>
    <w:qFormat/>
    <w:rsid w:val="002757FF"/>
    <w:pPr>
      <w:numPr>
        <w:numId w:val="20"/>
      </w:numPr>
      <w:spacing w:before="120" w:after="120" w:line="240" w:lineRule="auto"/>
    </w:pPr>
    <w:rPr>
      <w:rFonts w:ascii="Arial" w:eastAsia="Times New Roman" w:hAnsi="Arial" w:cs="Arial"/>
      <w:bCs/>
      <w:sz w:val="20"/>
      <w:szCs w:val="20"/>
    </w:rPr>
  </w:style>
  <w:style w:type="paragraph" w:customStyle="1" w:styleId="Arabiclist">
    <w:name w:val="Arabic_list"/>
    <w:autoRedefine/>
    <w:qFormat/>
    <w:rsid w:val="002757FF"/>
    <w:pPr>
      <w:numPr>
        <w:numId w:val="16"/>
      </w:numPr>
      <w:tabs>
        <w:tab w:val="left" w:pos="900"/>
      </w:tabs>
      <w:spacing w:before="120" w:after="120" w:line="240" w:lineRule="auto"/>
    </w:pPr>
    <w:rPr>
      <w:rFonts w:ascii="Arial Bold" w:eastAsia="Times New Roman" w:hAnsi="Arial Bold" w:cs="Times New Roman"/>
      <w:b/>
      <w:bCs/>
      <w:sz w:val="20"/>
      <w:szCs w:val="20"/>
    </w:rPr>
  </w:style>
  <w:style w:type="paragraph" w:customStyle="1" w:styleId="Arabiclist0">
    <w:name w:val="Arabiclist"/>
    <w:autoRedefine/>
    <w:qFormat/>
    <w:rsid w:val="002757FF"/>
    <w:pPr>
      <w:tabs>
        <w:tab w:val="left" w:pos="1800"/>
        <w:tab w:val="left" w:pos="2160"/>
        <w:tab w:val="left" w:pos="2340"/>
      </w:tabs>
      <w:spacing w:before="120" w:after="120" w:line="240" w:lineRule="auto"/>
      <w:ind w:left="3600" w:hanging="360"/>
    </w:pPr>
    <w:rPr>
      <w:rFonts w:ascii="Arial" w:eastAsia="Times New Roman" w:hAnsi="Arial" w:cs="Times New Roman"/>
      <w:sz w:val="20"/>
      <w:szCs w:val="24"/>
      <w:lang w:val="ru-RU" w:eastAsia="ar-SA"/>
    </w:rPr>
  </w:style>
  <w:style w:type="paragraph" w:customStyle="1" w:styleId="romanlist1">
    <w:name w:val="roman_list1"/>
    <w:autoRedefine/>
    <w:qFormat/>
    <w:rsid w:val="002757FF"/>
    <w:pPr>
      <w:spacing w:before="120" w:after="120" w:line="240" w:lineRule="auto"/>
      <w:ind w:left="2160" w:hanging="360"/>
    </w:pPr>
    <w:rPr>
      <w:rFonts w:ascii="Arial Bold" w:eastAsia="Times New Roman" w:hAnsi="Arial Bold" w:cs="Times New Roman"/>
      <w:sz w:val="20"/>
      <w:szCs w:val="24"/>
      <w:lang w:val="ru-RU" w:eastAsia="ar-SA"/>
    </w:rPr>
  </w:style>
  <w:style w:type="paragraph" w:customStyle="1" w:styleId="Arabiclist1">
    <w:name w:val="Arabic_list1"/>
    <w:autoRedefine/>
    <w:qFormat/>
    <w:rsid w:val="002757FF"/>
    <w:pPr>
      <w:numPr>
        <w:numId w:val="18"/>
      </w:numPr>
      <w:spacing w:before="120" w:after="120" w:line="240" w:lineRule="auto"/>
    </w:pPr>
    <w:rPr>
      <w:rFonts w:ascii="Arial" w:eastAsia="Times New Roman" w:hAnsi="Arial" w:cs="Times New Roman"/>
      <w:sz w:val="20"/>
      <w:szCs w:val="24"/>
      <w:lang w:val="ru-RU" w:eastAsia="ar-SA"/>
    </w:rPr>
  </w:style>
  <w:style w:type="paragraph" w:styleId="Caption">
    <w:name w:val="caption"/>
    <w:basedOn w:val="Normal"/>
    <w:next w:val="Normal"/>
    <w:qFormat/>
    <w:rsid w:val="002757FF"/>
    <w:pPr>
      <w:suppressAutoHyphens/>
      <w:spacing w:before="120" w:after="120" w:line="240" w:lineRule="auto"/>
      <w:ind w:left="1080" w:hanging="720"/>
      <w:jc w:val="both"/>
    </w:pPr>
    <w:rPr>
      <w:rFonts w:ascii="Arial Bold" w:eastAsia="Times New Roman" w:hAnsi="Arial Bold" w:cs="Times New Roman"/>
      <w:b/>
      <w:bCs/>
      <w:color w:val="1F497D"/>
      <w:sz w:val="20"/>
      <w:szCs w:val="20"/>
      <w:lang w:val="ru-RU" w:eastAsia="ar-SA"/>
    </w:rPr>
  </w:style>
  <w:style w:type="paragraph" w:customStyle="1" w:styleId="unnumlist10">
    <w:name w:val="unnumlist1"/>
    <w:qFormat/>
    <w:rsid w:val="002757FF"/>
    <w:pPr>
      <w:autoSpaceDN w:val="0"/>
      <w:adjustRightInd w:val="0"/>
      <w:spacing w:before="120" w:after="120" w:line="240" w:lineRule="auto"/>
      <w:ind w:left="1440"/>
    </w:pPr>
    <w:rPr>
      <w:rFonts w:ascii="Arial" w:eastAsia="Times New Roman" w:hAnsi="Arial" w:cs="Verdana"/>
      <w:bCs/>
      <w:sz w:val="20"/>
      <w:szCs w:val="24"/>
      <w:lang w:val="ru-RU" w:eastAsia="ar-SA"/>
    </w:rPr>
  </w:style>
  <w:style w:type="paragraph" w:customStyle="1" w:styleId="Romanlist2">
    <w:name w:val="Roman_list"/>
    <w:autoRedefine/>
    <w:qFormat/>
    <w:rsid w:val="002757FF"/>
    <w:pPr>
      <w:spacing w:before="120" w:after="120" w:line="240" w:lineRule="auto"/>
      <w:ind w:left="1800" w:hanging="360"/>
    </w:pPr>
    <w:rPr>
      <w:rFonts w:ascii="Arial Bold" w:eastAsia="Times New Roman" w:hAnsi="Arial Bold" w:cs="Times New Roman"/>
      <w:b/>
      <w:bCs/>
      <w:sz w:val="20"/>
      <w:szCs w:val="24"/>
      <w:lang w:val="ru-RU" w:eastAsia="ar-SA"/>
    </w:rPr>
  </w:style>
  <w:style w:type="paragraph" w:customStyle="1" w:styleId="heading20">
    <w:name w:val="heading 20"/>
    <w:autoRedefine/>
    <w:qFormat/>
    <w:rsid w:val="002757FF"/>
    <w:pPr>
      <w:numPr>
        <w:ilvl w:val="1"/>
        <w:numId w:val="22"/>
      </w:numPr>
      <w:spacing w:before="180" w:after="120" w:line="240" w:lineRule="auto"/>
      <w:jc w:val="both"/>
    </w:pPr>
    <w:rPr>
      <w:rFonts w:ascii="Arial" w:eastAsia="Times New Roman" w:hAnsi="Arial" w:cs="Times New Roman"/>
      <w:color w:val="FF6600"/>
      <w:kern w:val="28"/>
      <w:sz w:val="28"/>
      <w:szCs w:val="20"/>
    </w:rPr>
  </w:style>
  <w:style w:type="paragraph" w:customStyle="1" w:styleId="NumberedList">
    <w:name w:val="Numbered List"/>
    <w:autoRedefine/>
    <w:qFormat/>
    <w:rsid w:val="002757FF"/>
    <w:pPr>
      <w:numPr>
        <w:numId w:val="23"/>
      </w:numPr>
      <w:spacing w:before="120" w:after="120" w:line="240" w:lineRule="auto"/>
    </w:pPr>
    <w:rPr>
      <w:rFonts w:ascii="Arial" w:eastAsia="Calibri" w:hAnsi="Arial" w:cs="Arial"/>
      <w:sz w:val="20"/>
      <w:lang w:eastAsia="ar-SA"/>
    </w:rPr>
  </w:style>
  <w:style w:type="paragraph" w:customStyle="1" w:styleId="projectname">
    <w:name w:val="project name"/>
    <w:rsid w:val="002757FF"/>
    <w:pPr>
      <w:spacing w:after="0" w:line="240" w:lineRule="auto"/>
      <w:jc w:val="center"/>
    </w:pPr>
    <w:rPr>
      <w:rFonts w:ascii="Verdana" w:eastAsia="Times New Roman" w:hAnsi="Verdana" w:cs="Times New Roman"/>
      <w:color w:val="FF6600"/>
      <w:sz w:val="40"/>
      <w:szCs w:val="20"/>
    </w:rPr>
  </w:style>
  <w:style w:type="paragraph" w:customStyle="1" w:styleId="nametext">
    <w:name w:val="nametext"/>
    <w:basedOn w:val="Title"/>
    <w:rsid w:val="002757FF"/>
    <w:pPr>
      <w:suppressAutoHyphens w:val="0"/>
      <w:spacing w:before="240" w:after="60"/>
      <w:ind w:left="0" w:firstLine="0"/>
    </w:pPr>
    <w:rPr>
      <w:rFonts w:ascii="System" w:hAnsi="System"/>
      <w:color w:val="auto"/>
      <w:sz w:val="32"/>
      <w:szCs w:val="20"/>
      <w:u w:val="single"/>
      <w:lang w:eastAsia="en-US"/>
    </w:rPr>
  </w:style>
  <w:style w:type="character" w:styleId="PageNumber">
    <w:name w:val="page number"/>
    <w:basedOn w:val="DefaultParagraphFont"/>
    <w:rsid w:val="002757FF"/>
  </w:style>
  <w:style w:type="paragraph" w:customStyle="1" w:styleId="headingone">
    <w:name w:val="heading one"/>
    <w:rsid w:val="002757FF"/>
    <w:pPr>
      <w:spacing w:after="0" w:line="240" w:lineRule="auto"/>
      <w:jc w:val="center"/>
    </w:pPr>
    <w:rPr>
      <w:rFonts w:ascii="Verdana" w:eastAsia="Times New Roman" w:hAnsi="Verdana" w:cs="Times New Roman"/>
      <w:bCs/>
      <w:color w:val="000080"/>
      <w:kern w:val="28"/>
      <w:sz w:val="44"/>
      <w:szCs w:val="20"/>
    </w:rPr>
  </w:style>
  <w:style w:type="paragraph" w:customStyle="1" w:styleId="styleone0">
    <w:name w:val="style one"/>
    <w:rsid w:val="002757FF"/>
    <w:pPr>
      <w:spacing w:after="0" w:line="240" w:lineRule="auto"/>
    </w:pPr>
    <w:rPr>
      <w:rFonts w:ascii="Verdana" w:eastAsia="Times New Roman" w:hAnsi="Verdana" w:cs="Times New Roman"/>
      <w:color w:val="000080"/>
      <w:sz w:val="32"/>
      <w:szCs w:val="20"/>
    </w:rPr>
  </w:style>
  <w:style w:type="paragraph" w:customStyle="1" w:styleId="DocId">
    <w:name w:val="Doc Id"/>
    <w:basedOn w:val="Normal"/>
    <w:rsid w:val="002757FF"/>
    <w:pPr>
      <w:spacing w:after="0" w:line="240" w:lineRule="auto"/>
      <w:jc w:val="both"/>
    </w:pPr>
    <w:rPr>
      <w:rFonts w:ascii="Univers (WN)" w:eastAsia="Times New Roman" w:hAnsi="Univers (WN)" w:cs="Times New Roman"/>
      <w:sz w:val="32"/>
      <w:szCs w:val="20"/>
    </w:rPr>
  </w:style>
  <w:style w:type="paragraph" w:customStyle="1" w:styleId="styleone1">
    <w:name w:val="styleone"/>
    <w:basedOn w:val="Normal"/>
    <w:rsid w:val="002757FF"/>
    <w:pPr>
      <w:spacing w:after="0" w:line="240" w:lineRule="auto"/>
      <w:jc w:val="both"/>
    </w:pPr>
    <w:rPr>
      <w:rFonts w:ascii="Arial" w:eastAsia="Times New Roman" w:hAnsi="Arial" w:cs="Times New Roman"/>
      <w:color w:val="333399"/>
      <w:sz w:val="36"/>
      <w:szCs w:val="20"/>
      <w:lang w:val="x-none" w:eastAsia="x-none"/>
    </w:rPr>
  </w:style>
  <w:style w:type="paragraph" w:customStyle="1" w:styleId="bulleted">
    <w:name w:val="bulleted"/>
    <w:basedOn w:val="Normal"/>
    <w:qFormat/>
    <w:rsid w:val="002757FF"/>
    <w:pPr>
      <w:spacing w:before="120" w:after="120" w:line="240" w:lineRule="auto"/>
      <w:ind w:left="720" w:hanging="360"/>
      <w:jc w:val="both"/>
      <w:textAlignment w:val="baseline"/>
    </w:pPr>
    <w:rPr>
      <w:rFonts w:ascii="Arial" w:eastAsia="Times New Roman" w:hAnsi="Arial" w:cs="Arial"/>
      <w:color w:val="000000"/>
      <w:sz w:val="20"/>
      <w:lang w:bidi="te-IN"/>
    </w:rPr>
  </w:style>
  <w:style w:type="paragraph" w:customStyle="1" w:styleId="HeadingI">
    <w:name w:val="Heading I"/>
    <w:basedOn w:val="Normal"/>
    <w:qFormat/>
    <w:rsid w:val="002757FF"/>
    <w:pPr>
      <w:numPr>
        <w:numId w:val="27"/>
      </w:numPr>
      <w:spacing w:before="360" w:after="120" w:line="240" w:lineRule="auto"/>
      <w:jc w:val="both"/>
    </w:pPr>
    <w:rPr>
      <w:rFonts w:ascii="Arial" w:eastAsia="Times New Roman" w:hAnsi="Arial" w:cs="Times New Roman"/>
      <w:color w:val="000080"/>
      <w:sz w:val="36"/>
      <w:szCs w:val="20"/>
    </w:rPr>
  </w:style>
  <w:style w:type="paragraph" w:customStyle="1" w:styleId="HeadingstyleI">
    <w:name w:val="Heading style I"/>
    <w:basedOn w:val="Normal"/>
    <w:qFormat/>
    <w:rsid w:val="002757FF"/>
    <w:pPr>
      <w:numPr>
        <w:numId w:val="29"/>
      </w:numPr>
      <w:overflowPunct w:val="0"/>
      <w:autoSpaceDE w:val="0"/>
      <w:autoSpaceDN w:val="0"/>
      <w:adjustRightInd w:val="0"/>
      <w:spacing w:before="240" w:after="120" w:line="240" w:lineRule="auto"/>
      <w:jc w:val="both"/>
      <w:textAlignment w:val="baseline"/>
    </w:pPr>
    <w:rPr>
      <w:rFonts w:ascii="Verdana" w:eastAsia="Times New Roman" w:hAnsi="Verdana" w:cs="Times New Roman"/>
      <w:b/>
      <w:color w:val="FF6600"/>
      <w:sz w:val="24"/>
      <w:szCs w:val="20"/>
    </w:rPr>
  </w:style>
  <w:style w:type="paragraph" w:customStyle="1" w:styleId="HeadingStyleII">
    <w:name w:val="Heading Style II"/>
    <w:basedOn w:val="HeadingstyleI"/>
    <w:qFormat/>
    <w:rsid w:val="002757FF"/>
    <w:pPr>
      <w:numPr>
        <w:numId w:val="32"/>
      </w:numPr>
    </w:pPr>
  </w:style>
  <w:style w:type="paragraph" w:customStyle="1" w:styleId="bulletedII">
    <w:name w:val="bulleted II"/>
    <w:basedOn w:val="bulleted"/>
    <w:qFormat/>
    <w:rsid w:val="002757FF"/>
    <w:pPr>
      <w:numPr>
        <w:numId w:val="30"/>
      </w:numPr>
    </w:pPr>
  </w:style>
  <w:style w:type="paragraph" w:customStyle="1" w:styleId="HeadingStyleIII">
    <w:name w:val="Heading Style III"/>
    <w:basedOn w:val="HeadingStyleII"/>
    <w:qFormat/>
    <w:rsid w:val="002757FF"/>
    <w:pPr>
      <w:numPr>
        <w:numId w:val="31"/>
      </w:numPr>
    </w:pPr>
  </w:style>
  <w:style w:type="paragraph" w:customStyle="1" w:styleId="tabletext0">
    <w:name w:val="table text"/>
    <w:basedOn w:val="Normal"/>
    <w:rsid w:val="002757FF"/>
    <w:pPr>
      <w:overflowPunct w:val="0"/>
      <w:autoSpaceDE w:val="0"/>
      <w:autoSpaceDN w:val="0"/>
      <w:adjustRightInd w:val="0"/>
      <w:spacing w:before="120" w:after="120" w:line="240" w:lineRule="auto"/>
      <w:textAlignment w:val="baseline"/>
    </w:pPr>
    <w:rPr>
      <w:rFonts w:ascii="Arial" w:eastAsia="Times New Roman" w:hAnsi="Arial" w:cs="Times New Roman"/>
      <w:sz w:val="18"/>
      <w:szCs w:val="20"/>
    </w:rPr>
  </w:style>
  <w:style w:type="character" w:customStyle="1" w:styleId="apple-converted-space">
    <w:name w:val="apple-converted-space"/>
    <w:basedOn w:val="DefaultParagraphFont"/>
    <w:rsid w:val="002757FF"/>
  </w:style>
  <w:style w:type="paragraph" w:customStyle="1" w:styleId="TableText1">
    <w:name w:val="Table Text"/>
    <w:basedOn w:val="Normal"/>
    <w:qFormat/>
    <w:rsid w:val="002757FF"/>
    <w:pPr>
      <w:overflowPunct w:val="0"/>
      <w:autoSpaceDE w:val="0"/>
      <w:autoSpaceDN w:val="0"/>
      <w:adjustRightInd w:val="0"/>
      <w:spacing w:before="120" w:after="120" w:line="240" w:lineRule="auto"/>
      <w:textAlignment w:val="baseline"/>
    </w:pPr>
    <w:rPr>
      <w:rFonts w:ascii="Arial" w:eastAsia="Times New Roman" w:hAnsi="Arial" w:cs="Times New Roman"/>
      <w:sz w:val="20"/>
      <w:szCs w:val="20"/>
    </w:rPr>
  </w:style>
  <w:style w:type="paragraph" w:customStyle="1" w:styleId="StyleHelveticaBlackLeftLinespacingAtleast13pt">
    <w:name w:val="Style Helvetica Black Left Line spacing:  At least 13 pt"/>
    <w:basedOn w:val="Normal"/>
    <w:rsid w:val="002757FF"/>
    <w:pPr>
      <w:overflowPunct w:val="0"/>
      <w:autoSpaceDE w:val="0"/>
      <w:autoSpaceDN w:val="0"/>
      <w:adjustRightInd w:val="0"/>
      <w:spacing w:before="60" w:after="60" w:line="240" w:lineRule="auto"/>
      <w:textAlignment w:val="baseline"/>
    </w:pPr>
    <w:rPr>
      <w:rFonts w:ascii="Helvetica" w:eastAsia="Times New Roman" w:hAnsi="Helvetica" w:cs="Times New Roman"/>
      <w:color w:val="000000"/>
      <w:sz w:val="20"/>
      <w:szCs w:val="20"/>
    </w:rPr>
  </w:style>
  <w:style w:type="paragraph" w:customStyle="1" w:styleId="StyleHelveticaBlackLeftLinespacingAtleast13pt1">
    <w:name w:val="Style Helvetica Black Left Line spacing:  At least 13 pt1"/>
    <w:basedOn w:val="Normal"/>
    <w:rsid w:val="002757FF"/>
    <w:pPr>
      <w:overflowPunct w:val="0"/>
      <w:autoSpaceDE w:val="0"/>
      <w:autoSpaceDN w:val="0"/>
      <w:adjustRightInd w:val="0"/>
      <w:spacing w:before="120" w:after="0" w:line="260" w:lineRule="atLeast"/>
      <w:textAlignment w:val="baseline"/>
    </w:pPr>
    <w:rPr>
      <w:rFonts w:ascii="Helvetica" w:eastAsia="Times New Roman" w:hAnsi="Helvetica" w:cs="Times New Roman"/>
      <w:color w:val="000000"/>
      <w:sz w:val="20"/>
      <w:szCs w:val="20"/>
    </w:rPr>
  </w:style>
  <w:style w:type="paragraph" w:customStyle="1" w:styleId="Bullets">
    <w:name w:val="Bullets"/>
    <w:basedOn w:val="bulleted"/>
    <w:rsid w:val="002757FF"/>
    <w:pPr>
      <w:spacing w:before="60" w:after="60"/>
    </w:pPr>
    <w:rPr>
      <w:rFonts w:ascii="Helvetica" w:hAnsi="Helvetica"/>
    </w:rPr>
  </w:style>
  <w:style w:type="character" w:styleId="FollowedHyperlink">
    <w:name w:val="FollowedHyperlink"/>
    <w:uiPriority w:val="99"/>
    <w:rsid w:val="002757FF"/>
    <w:rPr>
      <w:color w:val="800080"/>
      <w:u w:val="single"/>
    </w:rPr>
  </w:style>
  <w:style w:type="character" w:customStyle="1" w:styleId="apple-style-span">
    <w:name w:val="apple-style-span"/>
    <w:basedOn w:val="DefaultParagraphFont"/>
    <w:rsid w:val="002757FF"/>
  </w:style>
  <w:style w:type="table" w:styleId="TableGrid">
    <w:name w:val="Table Grid"/>
    <w:basedOn w:val="TableNormal"/>
    <w:uiPriority w:val="39"/>
    <w:rsid w:val="002757FF"/>
    <w:pPr>
      <w:spacing w:after="0" w:line="240" w:lineRule="auto"/>
    </w:pPr>
    <w:rPr>
      <w:rFonts w:ascii="Times New Roman" w:eastAsia="Times New Roma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757FF"/>
    <w:pPr>
      <w:widowControl w:val="0"/>
      <w:autoSpaceDE w:val="0"/>
      <w:autoSpaceDN w:val="0"/>
      <w:spacing w:before="41" w:after="0" w:line="240" w:lineRule="auto"/>
    </w:pPr>
    <w:rPr>
      <w:rFonts w:ascii="Trebuchet MS" w:eastAsia="Trebuchet MS" w:hAnsi="Trebuchet MS" w:cs="Trebuchet MS"/>
    </w:rPr>
  </w:style>
  <w:style w:type="paragraph" w:styleId="NoSpacing">
    <w:name w:val="No Spacing"/>
    <w:qFormat/>
    <w:rsid w:val="002757FF"/>
    <w:pPr>
      <w:suppressAutoHyphens/>
      <w:spacing w:after="0" w:line="240" w:lineRule="auto"/>
      <w:ind w:left="1080" w:hanging="720"/>
      <w:jc w:val="both"/>
    </w:pPr>
    <w:rPr>
      <w:rFonts w:ascii="Arial" w:eastAsia="Times New Roman" w:hAnsi="Arial" w:cs="Times New Roman"/>
      <w:sz w:val="20"/>
      <w:szCs w:val="24"/>
      <w:lang w:val="ru-RU" w:eastAsia="ar-SA"/>
    </w:rPr>
  </w:style>
  <w:style w:type="character" w:styleId="IntenseEmphasis">
    <w:name w:val="Intense Emphasis"/>
    <w:qFormat/>
    <w:rsid w:val="002757FF"/>
    <w:rPr>
      <w:i/>
      <w:iCs/>
      <w:color w:val="4472C4"/>
    </w:rPr>
  </w:style>
  <w:style w:type="character" w:styleId="Emphasis">
    <w:name w:val="Emphasis"/>
    <w:uiPriority w:val="20"/>
    <w:qFormat/>
    <w:rsid w:val="002757FF"/>
    <w:rPr>
      <w:i/>
      <w:iCs/>
    </w:rPr>
  </w:style>
  <w:style w:type="paragraph" w:customStyle="1" w:styleId="Bulleted2">
    <w:name w:val="Bulleted 2"/>
    <w:autoRedefine/>
    <w:qFormat/>
    <w:rsid w:val="002757FF"/>
    <w:pPr>
      <w:spacing w:before="120" w:after="120" w:line="240" w:lineRule="auto"/>
      <w:ind w:left="2520" w:hanging="360"/>
    </w:pPr>
    <w:rPr>
      <w:rFonts w:ascii="Arial" w:eastAsia="Times New Roman" w:hAnsi="Arial" w:cs="Times New Roman"/>
      <w:sz w:val="20"/>
      <w:szCs w:val="24"/>
      <w:lang w:val="ru-RU" w:eastAsia="ar-SA"/>
    </w:rPr>
  </w:style>
  <w:style w:type="paragraph" w:customStyle="1" w:styleId="Bulletted3">
    <w:name w:val="Bulletted 3"/>
    <w:autoRedefine/>
    <w:qFormat/>
    <w:rsid w:val="002757FF"/>
    <w:pPr>
      <w:spacing w:before="120" w:after="120" w:line="240" w:lineRule="auto"/>
      <w:ind w:left="1440" w:hanging="360"/>
      <w:jc w:val="both"/>
    </w:pPr>
    <w:rPr>
      <w:rFonts w:ascii="Arial" w:eastAsia="Times New Roman" w:hAnsi="Arial" w:cs="Times New Roman"/>
      <w:sz w:val="20"/>
      <w:lang w:eastAsia="ar-SA"/>
    </w:rPr>
  </w:style>
  <w:style w:type="paragraph" w:customStyle="1" w:styleId="heading400">
    <w:name w:val="heading 400"/>
    <w:basedOn w:val="Heading4"/>
    <w:next w:val="Heading4"/>
    <w:autoRedefine/>
    <w:qFormat/>
    <w:rsid w:val="002757FF"/>
    <w:pPr>
      <w:keepLines w:val="0"/>
      <w:tabs>
        <w:tab w:val="left" w:pos="900"/>
      </w:tabs>
      <w:spacing w:before="120" w:after="120" w:line="240" w:lineRule="auto"/>
      <w:ind w:left="2160" w:hanging="360"/>
    </w:pPr>
    <w:rPr>
      <w:rFonts w:ascii="Calibri" w:eastAsia="Times New Roman" w:hAnsi="Calibri" w:cs="Times New Roman"/>
      <w:b w:val="0"/>
      <w:i w:val="0"/>
      <w:iCs w:val="0"/>
      <w:color w:val="0066FF"/>
      <w:sz w:val="24"/>
      <w:szCs w:val="28"/>
    </w:rPr>
  </w:style>
  <w:style w:type="paragraph" w:customStyle="1" w:styleId="Bulleted1">
    <w:name w:val="Bulleted 1"/>
    <w:basedOn w:val="Normal"/>
    <w:autoRedefine/>
    <w:qFormat/>
    <w:rsid w:val="002757FF"/>
    <w:pPr>
      <w:tabs>
        <w:tab w:val="left" w:pos="360"/>
        <w:tab w:val="left" w:pos="630"/>
      </w:tabs>
      <w:suppressAutoHyphens/>
      <w:spacing w:before="120" w:after="120" w:line="240" w:lineRule="auto"/>
      <w:ind w:left="360" w:hanging="360"/>
    </w:pPr>
    <w:rPr>
      <w:rFonts w:ascii="Calibri" w:eastAsia="Arial" w:hAnsi="Calibri" w:cs="Times New Roman"/>
      <w:sz w:val="20"/>
      <w:lang w:eastAsia="ar-SA"/>
    </w:rPr>
  </w:style>
  <w:style w:type="paragraph" w:customStyle="1" w:styleId="Bullet2text">
    <w:name w:val="Bullet2_text"/>
    <w:autoRedefine/>
    <w:qFormat/>
    <w:rsid w:val="002757FF"/>
    <w:pPr>
      <w:tabs>
        <w:tab w:val="left" w:pos="1080"/>
      </w:tabs>
      <w:spacing w:before="120" w:after="120" w:line="240" w:lineRule="auto"/>
      <w:ind w:left="648" w:hanging="360"/>
      <w:jc w:val="both"/>
    </w:pPr>
    <w:rPr>
      <w:rFonts w:ascii="Arial" w:eastAsia="Times New Roman" w:hAnsi="Arial" w:cs="Arial"/>
      <w:sz w:val="20"/>
      <w:szCs w:val="24"/>
      <w:lang w:val="ru-RU" w:eastAsia="ar-SA"/>
    </w:rPr>
  </w:style>
  <w:style w:type="paragraph" w:customStyle="1" w:styleId="Bulletedlist1">
    <w:name w:val="Bulleted list 1"/>
    <w:basedOn w:val="Normal"/>
    <w:autoRedefine/>
    <w:qFormat/>
    <w:rsid w:val="002757FF"/>
    <w:pPr>
      <w:numPr>
        <w:numId w:val="34"/>
      </w:numPr>
      <w:spacing w:before="120" w:after="120" w:line="240" w:lineRule="auto"/>
      <w:ind w:right="187"/>
    </w:pPr>
    <w:rPr>
      <w:rFonts w:ascii="Calibri" w:eastAsia="Times New Roman" w:hAnsi="Calibri" w:cs="Times New Roman"/>
      <w:sz w:val="20"/>
      <w:szCs w:val="24"/>
    </w:rPr>
  </w:style>
  <w:style w:type="paragraph" w:customStyle="1" w:styleId="ProcedureI">
    <w:name w:val="Procedure I"/>
    <w:autoRedefine/>
    <w:qFormat/>
    <w:rsid w:val="002757FF"/>
    <w:pPr>
      <w:numPr>
        <w:numId w:val="38"/>
      </w:numPr>
      <w:tabs>
        <w:tab w:val="num" w:pos="720"/>
      </w:tabs>
      <w:spacing w:before="120" w:after="120" w:line="240" w:lineRule="auto"/>
    </w:pPr>
    <w:rPr>
      <w:rFonts w:ascii="Arial" w:eastAsia="SimSun" w:hAnsi="Arial" w:cs="Times New Roman"/>
      <w:sz w:val="20"/>
      <w:lang w:eastAsia="zh-CN"/>
    </w:rPr>
  </w:style>
  <w:style w:type="paragraph" w:customStyle="1" w:styleId="SecondProcContinued">
    <w:name w:val="Second Proc Continued"/>
    <w:basedOn w:val="Normal"/>
    <w:autoRedefine/>
    <w:qFormat/>
    <w:rsid w:val="002757FF"/>
    <w:pPr>
      <w:tabs>
        <w:tab w:val="left" w:pos="360"/>
        <w:tab w:val="left" w:pos="720"/>
        <w:tab w:val="left" w:pos="900"/>
        <w:tab w:val="left" w:pos="1080"/>
        <w:tab w:val="left" w:pos="1260"/>
      </w:tabs>
      <w:spacing w:before="120" w:after="120" w:line="240" w:lineRule="auto"/>
      <w:ind w:left="720"/>
      <w:jc w:val="both"/>
    </w:pPr>
    <w:rPr>
      <w:rFonts w:ascii="Calibri" w:eastAsia="Times New Roman" w:hAnsi="Calibri" w:cs="Times New Roman"/>
      <w:sz w:val="20"/>
      <w:szCs w:val="20"/>
    </w:rPr>
  </w:style>
  <w:style w:type="paragraph" w:customStyle="1" w:styleId="SecondProcedure">
    <w:name w:val="Second Procedure"/>
    <w:basedOn w:val="Normal"/>
    <w:link w:val="SecondProcedureChar"/>
    <w:autoRedefine/>
    <w:rsid w:val="002757FF"/>
    <w:pPr>
      <w:tabs>
        <w:tab w:val="left" w:pos="1080"/>
      </w:tabs>
      <w:spacing w:before="120" w:after="120" w:line="240" w:lineRule="auto"/>
      <w:ind w:left="720" w:hanging="360"/>
    </w:pPr>
    <w:rPr>
      <w:rFonts w:ascii="Calibri" w:eastAsia="Times New Roman" w:hAnsi="Calibri" w:cs="Times New Roman"/>
      <w:sz w:val="20"/>
      <w:szCs w:val="20"/>
    </w:rPr>
  </w:style>
  <w:style w:type="character" w:customStyle="1" w:styleId="SecondProcedureChar">
    <w:name w:val="Second Procedure Char"/>
    <w:link w:val="SecondProcedure"/>
    <w:rsid w:val="002757FF"/>
    <w:rPr>
      <w:rFonts w:ascii="Calibri" w:eastAsia="Times New Roman" w:hAnsi="Calibri" w:cs="Times New Roman"/>
      <w:sz w:val="20"/>
      <w:szCs w:val="20"/>
    </w:rPr>
  </w:style>
  <w:style w:type="paragraph" w:customStyle="1" w:styleId="ThirdProcContinued">
    <w:name w:val="Third Proc Continued"/>
    <w:basedOn w:val="Normal"/>
    <w:qFormat/>
    <w:rsid w:val="002757FF"/>
    <w:pPr>
      <w:tabs>
        <w:tab w:val="left" w:pos="144"/>
      </w:tabs>
      <w:spacing w:before="120" w:after="120" w:line="240" w:lineRule="auto"/>
      <w:ind w:left="1800"/>
      <w:jc w:val="both"/>
    </w:pPr>
    <w:rPr>
      <w:rFonts w:ascii="Calibri" w:eastAsia="Times New Roman" w:hAnsi="Calibri" w:cs="Times New Roman"/>
      <w:sz w:val="20"/>
      <w:szCs w:val="20"/>
    </w:rPr>
  </w:style>
  <w:style w:type="paragraph" w:customStyle="1" w:styleId="ProcedureNote">
    <w:name w:val="Procedure Note"/>
    <w:basedOn w:val="Normal"/>
    <w:autoRedefine/>
    <w:qFormat/>
    <w:rsid w:val="002757FF"/>
    <w:pPr>
      <w:pBdr>
        <w:top w:val="single" w:sz="4" w:space="1" w:color="D60093"/>
        <w:bottom w:val="single" w:sz="4" w:space="1" w:color="D60093"/>
      </w:pBdr>
      <w:spacing w:before="120" w:after="120" w:line="240" w:lineRule="auto"/>
      <w:ind w:left="1354" w:hanging="634"/>
    </w:pPr>
    <w:rPr>
      <w:rFonts w:ascii="Calibri" w:eastAsia="Times New Roman" w:hAnsi="Calibri" w:cs="Times New Roman"/>
      <w:sz w:val="20"/>
      <w:szCs w:val="20"/>
    </w:rPr>
  </w:style>
  <w:style w:type="paragraph" w:customStyle="1" w:styleId="Bulletedlist2">
    <w:name w:val="Bulleted list 2"/>
    <w:basedOn w:val="Bulletedlist1"/>
    <w:qFormat/>
    <w:rsid w:val="002757FF"/>
    <w:pPr>
      <w:numPr>
        <w:numId w:val="0"/>
      </w:numPr>
    </w:pPr>
  </w:style>
  <w:style w:type="paragraph" w:customStyle="1" w:styleId="ProcedureBullets">
    <w:name w:val="Procedure Bullets"/>
    <w:basedOn w:val="Normal"/>
    <w:autoRedefine/>
    <w:rsid w:val="002757FF"/>
    <w:pPr>
      <w:widowControl w:val="0"/>
      <w:numPr>
        <w:numId w:val="33"/>
      </w:numPr>
      <w:adjustRightInd w:val="0"/>
      <w:spacing w:before="120" w:after="120" w:line="240" w:lineRule="auto"/>
      <w:textAlignment w:val="baseline"/>
    </w:pPr>
    <w:rPr>
      <w:rFonts w:ascii="Calibri" w:eastAsia="Times New Roman" w:hAnsi="Calibri" w:cs="Times New Roman"/>
      <w:sz w:val="20"/>
      <w:szCs w:val="20"/>
    </w:rPr>
  </w:style>
  <w:style w:type="paragraph" w:customStyle="1" w:styleId="ProcedureII">
    <w:name w:val="Procedure II"/>
    <w:basedOn w:val="Normal"/>
    <w:qFormat/>
    <w:rsid w:val="002757FF"/>
    <w:pPr>
      <w:numPr>
        <w:numId w:val="35"/>
      </w:numPr>
      <w:spacing w:before="120" w:after="120" w:line="240" w:lineRule="auto"/>
    </w:pPr>
    <w:rPr>
      <w:rFonts w:ascii="Calibri" w:eastAsia="SimSun" w:hAnsi="Calibri" w:cs="Times New Roman"/>
      <w:sz w:val="20"/>
      <w:lang w:eastAsia="zh-CN"/>
    </w:rPr>
  </w:style>
  <w:style w:type="character" w:customStyle="1" w:styleId="Boldtext">
    <w:name w:val="Bold text"/>
    <w:rsid w:val="002757FF"/>
    <w:rPr>
      <w:rFonts w:ascii="Arial" w:hAnsi="Arial"/>
      <w:b/>
      <w:bCs/>
      <w:color w:val="000000"/>
      <w:sz w:val="20"/>
    </w:rPr>
  </w:style>
  <w:style w:type="paragraph" w:customStyle="1" w:styleId="Numlist2">
    <w:name w:val="Numlist 2"/>
    <w:basedOn w:val="Normal"/>
    <w:autoRedefine/>
    <w:qFormat/>
    <w:rsid w:val="002757FF"/>
    <w:pPr>
      <w:overflowPunct w:val="0"/>
      <w:autoSpaceDE w:val="0"/>
      <w:autoSpaceDN w:val="0"/>
      <w:adjustRightInd w:val="0"/>
      <w:spacing w:before="120" w:after="120" w:line="240" w:lineRule="auto"/>
      <w:ind w:left="720" w:hanging="360"/>
      <w:textAlignment w:val="baseline"/>
    </w:pPr>
    <w:rPr>
      <w:rFonts w:ascii="Calibri" w:eastAsia="Times New Roman" w:hAnsi="Calibri" w:cs="Arial"/>
      <w:sz w:val="20"/>
      <w:szCs w:val="24"/>
      <w:lang w:val="ru-RU" w:eastAsia="ar-SA"/>
    </w:rPr>
  </w:style>
  <w:style w:type="paragraph" w:customStyle="1" w:styleId="Numlist3">
    <w:name w:val="Numlist 3"/>
    <w:autoRedefine/>
    <w:qFormat/>
    <w:rsid w:val="002757FF"/>
    <w:pPr>
      <w:spacing w:before="120" w:after="120" w:line="240" w:lineRule="auto"/>
      <w:ind w:left="720" w:hanging="360"/>
    </w:pPr>
    <w:rPr>
      <w:rFonts w:ascii="Arial" w:eastAsia="Times New Roman" w:hAnsi="Arial" w:cs="Times New Roman"/>
      <w:sz w:val="20"/>
      <w:szCs w:val="24"/>
      <w:lang w:val="ru-RU" w:eastAsia="ar-SA"/>
    </w:rPr>
  </w:style>
  <w:style w:type="paragraph" w:styleId="TableofFigures">
    <w:name w:val="table of figures"/>
    <w:basedOn w:val="Normal"/>
    <w:next w:val="Normal"/>
    <w:uiPriority w:val="99"/>
    <w:unhideWhenUsed/>
    <w:rsid w:val="002757FF"/>
    <w:pPr>
      <w:tabs>
        <w:tab w:val="right" w:leader="dot" w:pos="9346"/>
      </w:tabs>
      <w:suppressAutoHyphens/>
      <w:spacing w:before="120" w:after="0" w:line="240" w:lineRule="auto"/>
    </w:pPr>
    <w:rPr>
      <w:rFonts w:ascii="Calibri" w:eastAsia="Times New Roman" w:hAnsi="Calibri" w:cs="Times New Roman"/>
      <w:sz w:val="20"/>
      <w:szCs w:val="24"/>
      <w:lang w:val="ru-RU" w:eastAsia="ar-SA"/>
    </w:rPr>
  </w:style>
  <w:style w:type="paragraph" w:customStyle="1" w:styleId="Colortext">
    <w:name w:val="Color text"/>
    <w:basedOn w:val="Normal"/>
    <w:autoRedefine/>
    <w:qFormat/>
    <w:rsid w:val="002757FF"/>
    <w:pPr>
      <w:suppressAutoHyphens/>
      <w:spacing w:before="120" w:after="120" w:line="240" w:lineRule="auto"/>
    </w:pPr>
    <w:rPr>
      <w:rFonts w:ascii="Calibri" w:eastAsia="Times New Roman" w:hAnsi="Calibri" w:cs="Times New Roman"/>
      <w:b/>
      <w:color w:val="0038A8"/>
      <w:sz w:val="20"/>
      <w:szCs w:val="24"/>
      <w:lang w:val="ru-RU" w:eastAsia="ar-SA"/>
    </w:rPr>
  </w:style>
  <w:style w:type="paragraph" w:customStyle="1" w:styleId="ProcedureTextContinue">
    <w:name w:val="Procedure Text Continue"/>
    <w:basedOn w:val="Normal"/>
    <w:autoRedefine/>
    <w:rsid w:val="002757FF"/>
    <w:pPr>
      <w:spacing w:before="120" w:after="120" w:line="240" w:lineRule="auto"/>
      <w:ind w:left="720"/>
    </w:pPr>
    <w:rPr>
      <w:rFonts w:ascii="Calibri" w:eastAsia="Times New Roman" w:hAnsi="Calibri" w:cs="Times New Roman"/>
      <w:sz w:val="20"/>
      <w:szCs w:val="24"/>
    </w:rPr>
  </w:style>
  <w:style w:type="paragraph" w:customStyle="1" w:styleId="Step">
    <w:name w:val="Step"/>
    <w:basedOn w:val="ProcedureI"/>
    <w:autoRedefine/>
    <w:qFormat/>
    <w:rsid w:val="002757FF"/>
    <w:pPr>
      <w:numPr>
        <w:numId w:val="0"/>
      </w:numPr>
    </w:pPr>
    <w:rPr>
      <w:rFonts w:ascii="Arial Bold" w:hAnsi="Arial Bold"/>
      <w:b/>
      <w:color w:val="0038A8"/>
    </w:rPr>
  </w:style>
  <w:style w:type="character" w:customStyle="1" w:styleId="WW8Num1z0">
    <w:name w:val="WW8Num1z0"/>
    <w:rsid w:val="002757FF"/>
    <w:rPr>
      <w:rFonts w:ascii="Symbol" w:eastAsia="Times New Roman" w:hAnsi="Symbol" w:cs="Arial"/>
    </w:rPr>
  </w:style>
  <w:style w:type="character" w:customStyle="1" w:styleId="Absatz-Standardschriftart">
    <w:name w:val="Absatz-Standardschriftart"/>
    <w:rsid w:val="002757FF"/>
  </w:style>
  <w:style w:type="character" w:customStyle="1" w:styleId="WW8Num1z1">
    <w:name w:val="WW8Num1z1"/>
    <w:rsid w:val="002757FF"/>
    <w:rPr>
      <w:rFonts w:ascii="Courier New" w:hAnsi="Courier New" w:cs="Courier New"/>
    </w:rPr>
  </w:style>
  <w:style w:type="character" w:customStyle="1" w:styleId="WW8Num1z2">
    <w:name w:val="WW8Num1z2"/>
    <w:rsid w:val="002757FF"/>
    <w:rPr>
      <w:rFonts w:ascii="Wingdings" w:hAnsi="Wingdings"/>
    </w:rPr>
  </w:style>
  <w:style w:type="character" w:customStyle="1" w:styleId="WW8Num1z3">
    <w:name w:val="WW8Num1z3"/>
    <w:rsid w:val="002757FF"/>
    <w:rPr>
      <w:rFonts w:ascii="Symbol" w:hAnsi="Symbol"/>
    </w:rPr>
  </w:style>
  <w:style w:type="character" w:customStyle="1" w:styleId="WW-DefaultParagraphFont">
    <w:name w:val="WW-Default Paragraph Font"/>
    <w:rsid w:val="002757FF"/>
  </w:style>
  <w:style w:type="paragraph" w:customStyle="1" w:styleId="Heading">
    <w:name w:val="Heading"/>
    <w:basedOn w:val="Normal"/>
    <w:next w:val="BodyText"/>
    <w:rsid w:val="002757FF"/>
    <w:pPr>
      <w:keepNext/>
      <w:suppressAutoHyphens/>
      <w:spacing w:before="240" w:after="120" w:line="240" w:lineRule="auto"/>
      <w:ind w:left="1296"/>
    </w:pPr>
    <w:rPr>
      <w:rFonts w:ascii="Calibri" w:eastAsia="Arial" w:hAnsi="Calibri" w:cs="Arial"/>
      <w:sz w:val="28"/>
      <w:szCs w:val="28"/>
      <w:lang w:eastAsia="ar-SA"/>
    </w:rPr>
  </w:style>
  <w:style w:type="paragraph" w:styleId="List">
    <w:name w:val="List"/>
    <w:basedOn w:val="BodyText"/>
    <w:rsid w:val="002757FF"/>
    <w:pPr>
      <w:spacing w:before="0" w:after="120"/>
      <w:ind w:left="1296" w:right="0"/>
      <w:jc w:val="left"/>
    </w:pPr>
    <w:rPr>
      <w:rFonts w:ascii="Verdana" w:hAnsi="Verdana"/>
      <w:szCs w:val="24"/>
    </w:rPr>
  </w:style>
  <w:style w:type="paragraph" w:customStyle="1" w:styleId="Index">
    <w:name w:val="Index"/>
    <w:basedOn w:val="Normal"/>
    <w:rsid w:val="002757FF"/>
    <w:pPr>
      <w:suppressLineNumbers/>
      <w:suppressAutoHyphens/>
      <w:spacing w:after="0" w:line="240" w:lineRule="auto"/>
      <w:ind w:left="1296"/>
    </w:pPr>
    <w:rPr>
      <w:rFonts w:ascii="Verdana" w:eastAsia="Times New Roman" w:hAnsi="Verdana" w:cs="Times New Roman"/>
      <w:sz w:val="20"/>
      <w:szCs w:val="24"/>
      <w:lang w:eastAsia="ar-SA"/>
    </w:rPr>
  </w:style>
  <w:style w:type="paragraph" w:styleId="NormalWeb">
    <w:name w:val="Normal (Web)"/>
    <w:basedOn w:val="Normal"/>
    <w:uiPriority w:val="99"/>
    <w:rsid w:val="002757FF"/>
    <w:pPr>
      <w:spacing w:before="100" w:beforeAutospacing="1" w:after="100" w:afterAutospacing="1" w:line="240" w:lineRule="auto"/>
      <w:ind w:left="1296"/>
    </w:pPr>
    <w:rPr>
      <w:rFonts w:ascii="Verdana" w:eastAsia="Times New Roman" w:hAnsi="Verdana" w:cs="Times New Roman"/>
      <w:sz w:val="20"/>
      <w:szCs w:val="24"/>
    </w:rPr>
  </w:style>
  <w:style w:type="table" w:styleId="TableTheme">
    <w:name w:val="Table Theme"/>
    <w:basedOn w:val="TableNormal"/>
    <w:rsid w:val="002757FF"/>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one">
    <w:name w:val="Style one"/>
    <w:basedOn w:val="Normal"/>
    <w:qFormat/>
    <w:rsid w:val="002757FF"/>
    <w:pPr>
      <w:numPr>
        <w:numId w:val="39"/>
      </w:numPr>
      <w:tabs>
        <w:tab w:val="clear" w:pos="720"/>
      </w:tabs>
      <w:spacing w:after="0" w:line="240" w:lineRule="auto"/>
    </w:pPr>
    <w:rPr>
      <w:rFonts w:ascii="Verdana" w:eastAsia="Times New Roman" w:hAnsi="Verdana" w:cs="Times New Roman"/>
      <w:color w:val="000080"/>
      <w:sz w:val="28"/>
      <w:szCs w:val="32"/>
    </w:rPr>
  </w:style>
  <w:style w:type="paragraph" w:customStyle="1" w:styleId="zeHeading3">
    <w:name w:val="zeHeading3"/>
    <w:basedOn w:val="Normal"/>
    <w:link w:val="zeHeading3Char"/>
    <w:qFormat/>
    <w:rsid w:val="002757FF"/>
    <w:pPr>
      <w:suppressAutoHyphens/>
      <w:spacing w:before="240" w:after="0" w:line="240" w:lineRule="auto"/>
      <w:ind w:left="1440"/>
      <w:outlineLvl w:val="2"/>
    </w:pPr>
    <w:rPr>
      <w:rFonts w:ascii="Verdana" w:eastAsia="Times New Roman" w:hAnsi="Verdana" w:cs="Times New Roman"/>
      <w:b/>
      <w:sz w:val="20"/>
      <w:szCs w:val="24"/>
      <w:lang w:eastAsia="ar-SA"/>
    </w:rPr>
  </w:style>
  <w:style w:type="character" w:customStyle="1" w:styleId="zeHeading3Char">
    <w:name w:val="zeHeading3 Char"/>
    <w:link w:val="zeHeading3"/>
    <w:rsid w:val="002757FF"/>
    <w:rPr>
      <w:rFonts w:ascii="Verdana" w:eastAsia="Times New Roman" w:hAnsi="Verdana" w:cs="Times New Roman"/>
      <w:b/>
      <w:sz w:val="20"/>
      <w:szCs w:val="24"/>
      <w:lang w:eastAsia="ar-SA"/>
    </w:rPr>
  </w:style>
  <w:style w:type="character" w:styleId="Strong">
    <w:name w:val="Strong"/>
    <w:uiPriority w:val="22"/>
    <w:qFormat/>
    <w:rsid w:val="002757FF"/>
    <w:rPr>
      <w:b/>
      <w:bCs/>
    </w:rPr>
  </w:style>
  <w:style w:type="paragraph" w:styleId="FootnoteText">
    <w:name w:val="footnote text"/>
    <w:basedOn w:val="Normal"/>
    <w:link w:val="FootnoteTextChar"/>
    <w:uiPriority w:val="99"/>
    <w:unhideWhenUsed/>
    <w:rsid w:val="002757FF"/>
    <w:pPr>
      <w:suppressAutoHyphens/>
      <w:spacing w:after="0" w:line="240" w:lineRule="auto"/>
    </w:pPr>
    <w:rPr>
      <w:rFonts w:ascii="Calibri" w:eastAsia="Times New Roman" w:hAnsi="Calibri" w:cs="Times New Roman"/>
      <w:sz w:val="20"/>
      <w:szCs w:val="20"/>
      <w:lang w:val="ru-RU" w:eastAsia="ar-SA"/>
    </w:rPr>
  </w:style>
  <w:style w:type="character" w:customStyle="1" w:styleId="FootnoteTextChar">
    <w:name w:val="Footnote Text Char"/>
    <w:basedOn w:val="DefaultParagraphFont"/>
    <w:link w:val="FootnoteText"/>
    <w:uiPriority w:val="99"/>
    <w:rsid w:val="002757FF"/>
    <w:rPr>
      <w:rFonts w:ascii="Calibri" w:eastAsia="Times New Roman" w:hAnsi="Calibri" w:cs="Times New Roman"/>
      <w:sz w:val="20"/>
      <w:szCs w:val="20"/>
      <w:lang w:val="ru-RU" w:eastAsia="ar-SA"/>
    </w:rPr>
  </w:style>
  <w:style w:type="character" w:styleId="FootnoteReference">
    <w:name w:val="footnote reference"/>
    <w:uiPriority w:val="99"/>
    <w:unhideWhenUsed/>
    <w:rsid w:val="002757FF"/>
    <w:rPr>
      <w:vertAlign w:val="superscript"/>
    </w:rPr>
  </w:style>
  <w:style w:type="paragraph" w:styleId="Revision">
    <w:name w:val="Revision"/>
    <w:hidden/>
    <w:uiPriority w:val="99"/>
    <w:rsid w:val="002757FF"/>
    <w:pPr>
      <w:spacing w:after="0" w:line="240" w:lineRule="auto"/>
    </w:pPr>
    <w:rPr>
      <w:rFonts w:ascii="Arial" w:eastAsia="Times New Roman" w:hAnsi="Arial" w:cs="Times New Roman"/>
      <w:sz w:val="20"/>
      <w:szCs w:val="24"/>
      <w:lang w:val="ru-RU" w:eastAsia="ar-SA"/>
    </w:rPr>
  </w:style>
  <w:style w:type="character" w:styleId="PlaceholderText">
    <w:name w:val="Placeholder Text"/>
    <w:uiPriority w:val="99"/>
    <w:rsid w:val="002757FF"/>
    <w:rPr>
      <w:color w:val="808080"/>
    </w:rPr>
  </w:style>
  <w:style w:type="character" w:styleId="HTMLCode">
    <w:name w:val="HTML Code"/>
    <w:uiPriority w:val="99"/>
    <w:unhideWhenUsed/>
    <w:rsid w:val="002757FF"/>
    <w:rPr>
      <w:rFonts w:ascii="Courier New" w:eastAsia="Times New Roman" w:hAnsi="Courier New" w:cs="Courier New"/>
      <w:sz w:val="20"/>
      <w:szCs w:val="20"/>
    </w:rPr>
  </w:style>
  <w:style w:type="character" w:styleId="Mention">
    <w:name w:val="Mention"/>
    <w:basedOn w:val="DefaultParagraphFont"/>
    <w:uiPriority w:val="99"/>
    <w:unhideWhenUsed/>
    <w:rsid w:val="00A00122"/>
    <w:rPr>
      <w:color w:val="2B579A"/>
      <w:shd w:val="clear" w:color="auto" w:fill="E6E6E6"/>
    </w:rPr>
  </w:style>
  <w:style w:type="table" w:styleId="GridTable1Light">
    <w:name w:val="Grid Table 1 Light"/>
    <w:basedOn w:val="TableNormal"/>
    <w:uiPriority w:val="46"/>
    <w:rsid w:val="00B91219"/>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79860">
      <w:bodyDiv w:val="1"/>
      <w:marLeft w:val="0"/>
      <w:marRight w:val="0"/>
      <w:marTop w:val="0"/>
      <w:marBottom w:val="0"/>
      <w:divBdr>
        <w:top w:val="none" w:sz="0" w:space="0" w:color="auto"/>
        <w:left w:val="none" w:sz="0" w:space="0" w:color="auto"/>
        <w:bottom w:val="none" w:sz="0" w:space="0" w:color="auto"/>
        <w:right w:val="none" w:sz="0" w:space="0" w:color="auto"/>
      </w:divBdr>
    </w:div>
    <w:div w:id="341975541">
      <w:bodyDiv w:val="1"/>
      <w:marLeft w:val="0"/>
      <w:marRight w:val="0"/>
      <w:marTop w:val="0"/>
      <w:marBottom w:val="0"/>
      <w:divBdr>
        <w:top w:val="none" w:sz="0" w:space="0" w:color="auto"/>
        <w:left w:val="none" w:sz="0" w:space="0" w:color="auto"/>
        <w:bottom w:val="none" w:sz="0" w:space="0" w:color="auto"/>
        <w:right w:val="none" w:sz="0" w:space="0" w:color="auto"/>
      </w:divBdr>
    </w:div>
    <w:div w:id="457795996">
      <w:bodyDiv w:val="1"/>
      <w:marLeft w:val="0"/>
      <w:marRight w:val="0"/>
      <w:marTop w:val="0"/>
      <w:marBottom w:val="0"/>
      <w:divBdr>
        <w:top w:val="none" w:sz="0" w:space="0" w:color="auto"/>
        <w:left w:val="none" w:sz="0" w:space="0" w:color="auto"/>
        <w:bottom w:val="none" w:sz="0" w:space="0" w:color="auto"/>
        <w:right w:val="none" w:sz="0" w:space="0" w:color="auto"/>
      </w:divBdr>
    </w:div>
    <w:div w:id="602498096">
      <w:bodyDiv w:val="1"/>
      <w:marLeft w:val="0"/>
      <w:marRight w:val="0"/>
      <w:marTop w:val="0"/>
      <w:marBottom w:val="0"/>
      <w:divBdr>
        <w:top w:val="none" w:sz="0" w:space="0" w:color="auto"/>
        <w:left w:val="none" w:sz="0" w:space="0" w:color="auto"/>
        <w:bottom w:val="none" w:sz="0" w:space="0" w:color="auto"/>
        <w:right w:val="none" w:sz="0" w:space="0" w:color="auto"/>
      </w:divBdr>
    </w:div>
    <w:div w:id="1448428521">
      <w:bodyDiv w:val="1"/>
      <w:marLeft w:val="0"/>
      <w:marRight w:val="0"/>
      <w:marTop w:val="0"/>
      <w:marBottom w:val="0"/>
      <w:divBdr>
        <w:top w:val="none" w:sz="0" w:space="0" w:color="auto"/>
        <w:left w:val="none" w:sz="0" w:space="0" w:color="auto"/>
        <w:bottom w:val="none" w:sz="0" w:space="0" w:color="auto"/>
        <w:right w:val="none" w:sz="0" w:space="0" w:color="auto"/>
      </w:divBdr>
    </w:div>
    <w:div w:id="1532064007">
      <w:bodyDiv w:val="1"/>
      <w:marLeft w:val="0"/>
      <w:marRight w:val="0"/>
      <w:marTop w:val="0"/>
      <w:marBottom w:val="0"/>
      <w:divBdr>
        <w:top w:val="none" w:sz="0" w:space="0" w:color="auto"/>
        <w:left w:val="none" w:sz="0" w:space="0" w:color="auto"/>
        <w:bottom w:val="none" w:sz="0" w:space="0" w:color="auto"/>
        <w:right w:val="none" w:sz="0" w:space="0" w:color="auto"/>
      </w:divBdr>
    </w:div>
    <w:div w:id="202042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cpcmsioapi.zeomega.com/t/ccpprd.com/fhir/r4/" TargetMode="External"/><Relationship Id="rId18" Type="http://schemas.openxmlformats.org/officeDocument/2006/relationships/hyperlink" Target="https://ccpuatcmsioapi.zeomega.com/t/ccpuat.com/fhir/r4/DrugFormulary/" TargetMode="External"/><Relationship Id="rId26" Type="http://schemas.openxmlformats.org/officeDocument/2006/relationships/hyperlink" Target="https://fhir.epic.com/" TargetMode="Externa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ZeOmega.com/" TargetMode="External"/><Relationship Id="rId17" Type="http://schemas.openxmlformats.org/officeDocument/2006/relationships/hyperlink" Target="https://ccpuatcmsioapi.zeomega.com/t/ccpuat.com/fhir/v1/ProviderDirectory/" TargetMode="External"/><Relationship Id="rId25" Type="http://schemas.openxmlformats.org/officeDocument/2006/relationships/hyperlink" Target="https://fhir.epic.com/"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cpuatcmsioapi.zeomega.com/t/ccpuat.com/fhir/r4/" TargetMode="External"/><Relationship Id="rId20" Type="http://schemas.openxmlformats.org/officeDocument/2006/relationships/hyperlink" Target="https://mhssp.mhs.net/fhir/api/FHIR/R4/metadata" TargetMode="External"/><Relationship Id="rId29" Type="http://schemas.openxmlformats.org/officeDocument/2006/relationships/hyperlink" Target="https://fhir.epic.com/Documentation?docId=oauth2&amp;section=standaloneOauth2Laun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mhssp.mhs.net/fhir/api/FHIR/R4/"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cpcmsioapi.zeomega.com/t/ccpprd.com/fhir/r4/DrugFormulary/" TargetMode="External"/><Relationship Id="rId23" Type="http://schemas.openxmlformats.org/officeDocument/2006/relationships/hyperlink" Target="https://soapproxytest.mhs.net/FHIR-TST/CCPOAUTH/api/FHIR/r4/" TargetMode="External"/><Relationship Id="rId28" Type="http://schemas.openxmlformats.org/officeDocument/2006/relationships/hyperlink" Target="https://open.epic.com/MyApps/Endpoints" TargetMode="External"/><Relationship Id="rId36"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https://ccpcmsioapi.zeomega.com/t/ccpprd.com/fhir/r4/metadata" TargetMode="External"/><Relationship Id="rId31"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cpcmsioapi.zeomega.com/t/ccpprd.com/fhir/v1/ProviderDirectory/" TargetMode="External"/><Relationship Id="rId22" Type="http://schemas.openxmlformats.org/officeDocument/2006/relationships/package" Target="embeddings/Microsoft_Word_Document.docx"/><Relationship Id="rId27" Type="http://schemas.openxmlformats.org/officeDocument/2006/relationships/hyperlink" Target="https://fhir.epic.com/Documentation?docId=oauth2&amp;section=standaloneOauth2Launch" TargetMode="External"/><Relationship Id="rId30" Type="http://schemas.openxmlformats.org/officeDocument/2006/relationships/image" Target="media/image3.emf"/><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zeomega.com/"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documenttasks/documenttasks1.xml><?xml version="1.0" encoding="utf-8"?>
<t:Tasks xmlns:t="http://schemas.microsoft.com/office/tasks/2019/documenttasks" xmlns:oel="http://schemas.microsoft.com/office/2019/extlst">
  <t:Task id="{D75BB141-C0F0-4D56-9496-E037DADBD85E}">
    <t:Anchor>
      <t:Comment id="696106819"/>
    </t:Anchor>
    <t:History>
      <t:Event id="{DFD6BD52-4506-4E24-B2F4-34BBC256108C}" time="2021-06-07T19:18:10Z">
        <t:Attribution userId="S::cgunjit@zeomega.com::1df56a96-3226-40f1-9943-269b8b7dcd21" userProvider="AD" userName="Gunjit Chhatwal"/>
        <t:Anchor>
          <t:Comment id="696106819"/>
        </t:Anchor>
        <t:Create/>
      </t:Event>
      <t:Event id="{4A00BA50-34AD-460D-9150-AB1886A59229}" time="2021-06-07T19:18:10Z">
        <t:Attribution userId="S::cgunjit@zeomega.com::1df56a96-3226-40f1-9943-269b8b7dcd21" userProvider="AD" userName="Gunjit Chhatwal"/>
        <t:Anchor>
          <t:Comment id="696106819"/>
        </t:Anchor>
        <t:Assign userId="S::rvongphachamk@zeomega.com::7444c313-3e9c-4ba2-a8a9-113ad16056b0" userProvider="AD" userName="Ronald Vongphachamk"/>
      </t:Event>
      <t:Event id="{81BD1A16-B065-4A0B-AFE0-0DA0802F9686}" time="2021-06-07T19:18:10Z">
        <t:Attribution userId="S::cgunjit@zeomega.com::1df56a96-3226-40f1-9943-269b8b7dcd21" userProvider="AD" userName="Gunjit Chhatwal"/>
        <t:Anchor>
          <t:Comment id="696106819"/>
        </t:Anchor>
        <t:SetTitle title="@Ronald Vongphachamk - Include full company name."/>
      </t:Event>
      <t:Event id="{32CB56DB-3351-4B25-8B14-E0869B0494D6}" time="2021-06-22T03:08:32Z">
        <t:Attribution userId="S::cgunjit@zeomega.com::1df56a96-3226-40f1-9943-269b8b7dcd21" userProvider="AD" userName="Gunjit Chhatwal"/>
        <t:Progress percentComplete="100"/>
      </t:Event>
    </t:History>
  </t:Task>
  <t:Task id="{8FA12C91-FC0A-4118-872F-16D3AC35A3E8}">
    <t:Anchor>
      <t:Comment id="701826690"/>
    </t:Anchor>
    <t:History>
      <t:Event id="{F80493BE-ACE7-47AC-9657-C7C3B3F87C12}" time="2021-06-07T19:05:09Z">
        <t:Attribution userId="S::cgunjit@zeomega.com::1df56a96-3226-40f1-9943-269b8b7dcd21" userProvider="AD" userName="Gunjit Chhatwal"/>
        <t:Anchor>
          <t:Comment id="701826690"/>
        </t:Anchor>
        <t:Create/>
      </t:Event>
      <t:Event id="{8B2BD568-64B4-4B78-8457-27C9B2930A25}" time="2021-06-07T19:05:09Z">
        <t:Attribution userId="S::cgunjit@zeomega.com::1df56a96-3226-40f1-9943-269b8b7dcd21" userProvider="AD" userName="Gunjit Chhatwal"/>
        <t:Anchor>
          <t:Comment id="701826690"/>
        </t:Anchor>
        <t:Assign userId="S::rvongphachamk@zeomega.com::7444c313-3e9c-4ba2-a8a9-113ad16056b0" userProvider="AD" userName="Ronald Vongphachamk"/>
      </t:Event>
      <t:Event id="{CF349C95-A125-4AD7-9D3C-68EC36F7C5F3}" time="2021-06-07T19:05:09Z">
        <t:Attribution userId="S::cgunjit@zeomega.com::1df56a96-3226-40f1-9943-269b8b7dcd21" userProvider="AD" userName="Gunjit Chhatwal"/>
        <t:Anchor>
          <t:Comment id="701826690"/>
        </t:Anchor>
        <t:SetTitle title="@Ronald Vongphachamk - There should be a client specific URL. Domain name will have the client name. Please mention that over here."/>
      </t:Event>
    </t:History>
  </t:Task>
  <t:Task id="{36EFC882-F3E7-4E14-BD55-5A36CF1BFD7A}">
    <t:Anchor>
      <t:Comment id="1298038947"/>
    </t:Anchor>
    <t:History>
      <t:Event id="{BBECF446-F9D2-41DD-804C-7DA574390286}" time="2021-06-07T19:32:34Z">
        <t:Attribution userId="S::cgunjit@zeomega.com::1df56a96-3226-40f1-9943-269b8b7dcd21" userProvider="AD" userName="Gunjit Chhatwal"/>
        <t:Anchor>
          <t:Comment id="1298038947"/>
        </t:Anchor>
        <t:Create/>
      </t:Event>
      <t:Event id="{ABFDFE56-C62B-415B-B5BF-EB345F0A8CC4}" time="2021-06-07T19:32:34Z">
        <t:Attribution userId="S::cgunjit@zeomega.com::1df56a96-3226-40f1-9943-269b8b7dcd21" userProvider="AD" userName="Gunjit Chhatwal"/>
        <t:Anchor>
          <t:Comment id="1298038947"/>
        </t:Anchor>
        <t:Assign userId="S::rvongphachamk@zeomega.com::7444c313-3e9c-4ba2-a8a9-113ad16056b0" userProvider="AD" userName="Ronald Vongphachamk"/>
      </t:Event>
      <t:Event id="{E7530B2E-E91D-4C2F-9D56-1F7CE481D74E}" time="2021-06-07T19:32:34Z">
        <t:Attribution userId="S::cgunjit@zeomega.com::1df56a96-3226-40f1-9943-269b8b7dcd21" userProvider="AD" userName="Gunjit Chhatwal"/>
        <t:Anchor>
          <t:Comment id="1298038947"/>
        </t:Anchor>
        <t:SetTitle title="@Ronald Vongphachamk - Please inclcude actual capability statement URL for EPIC and ZeOmega."/>
      </t:Event>
    </t:History>
  </t:Task>
  <t:Task id="{2FC6A05B-D748-488E-9932-1AF219922DD1}">
    <t:Anchor>
      <t:Comment id="1158483557"/>
    </t:Anchor>
    <t:History>
      <t:Event id="{4ABA11FC-D274-4799-9D84-E47AF177EA66}" time="2021-06-07T19:16:50Z">
        <t:Attribution userId="S::cgunjit@zeomega.com::1df56a96-3226-40f1-9943-269b8b7dcd21" userProvider="AD" userName="Gunjit Chhatwal"/>
        <t:Anchor>
          <t:Comment id="1158483557"/>
        </t:Anchor>
        <t:Create/>
      </t:Event>
      <t:Event id="{671BE1B2-313C-43BA-85ED-370ED8F3EA20}" time="2021-06-07T19:16:50Z">
        <t:Attribution userId="S::cgunjit@zeomega.com::1df56a96-3226-40f1-9943-269b8b7dcd21" userProvider="AD" userName="Gunjit Chhatwal"/>
        <t:Anchor>
          <t:Comment id="1158483557"/>
        </t:Anchor>
        <t:Assign userId="S::rvongphachamk@zeomega.com::7444c313-3e9c-4ba2-a8a9-113ad16056b0" userProvider="AD" userName="Ronald Vongphachamk"/>
      </t:Event>
      <t:Event id="{F529245F-8C73-4423-B382-F07ADDDF4EF4}" time="2021-06-07T19:16:50Z">
        <t:Attribution userId="S::cgunjit@zeomega.com::1df56a96-3226-40f1-9943-269b8b7dcd21" userProvider="AD" userName="Gunjit Chhatwal"/>
        <t:Anchor>
          <t:Comment id="1158483557"/>
        </t:Anchor>
        <t:SetTitle title="@Ronald Vongphachamk - Please remove the API details and include link to API catalog that chandran is updating. Also provide the URL of the capability statement. This way we dont have to udpate two documents as we add capabilities."/>
      </t:Event>
    </t:History>
  </t:Task>
  <t:Task id="{D067152A-9EA2-4B8D-81A5-D456B4A1D63D}">
    <t:Anchor>
      <t:Comment id="1135112355"/>
    </t:Anchor>
    <t:History>
      <t:Event id="{D72934F5-81EF-4AB2-BD98-FCE4990FFF58}" time="2021-06-07T19:40:30Z">
        <t:Attribution userId="S::cgunjit@zeomega.com::1df56a96-3226-40f1-9943-269b8b7dcd21" userProvider="AD" userName="Gunjit Chhatwal"/>
        <t:Anchor>
          <t:Comment id="1135112355"/>
        </t:Anchor>
        <t:Create/>
      </t:Event>
      <t:Event id="{5EE0185A-00BC-48C6-83A0-B589A5C9734A}" time="2021-06-07T19:40:30Z">
        <t:Attribution userId="S::cgunjit@zeomega.com::1df56a96-3226-40f1-9943-269b8b7dcd21" userProvider="AD" userName="Gunjit Chhatwal"/>
        <t:Anchor>
          <t:Comment id="1135112355"/>
        </t:Anchor>
        <t:Assign userId="S::rvongphachamk@zeomega.com::7444c313-3e9c-4ba2-a8a9-113ad16056b0" userProvider="AD" userName="Ronald Vongphachamk"/>
      </t:Event>
      <t:Event id="{B2991457-7324-4431-BFB1-7561523D94A8}" time="2021-06-07T19:40:30Z">
        <t:Attribution userId="S::cgunjit@zeomega.com::1df56a96-3226-40f1-9943-269b8b7dcd21" userProvider="AD" userName="Gunjit Chhatwal"/>
        <t:Anchor>
          <t:Comment id="1135112355"/>
        </t:Anchor>
        <t:SetTitle title="@Ronald Vongphachamk - We also need to describe the authentication workflow."/>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956a3cb-0980-4d38-b682-be4fdbc9f6ac">
      <UserInfo>
        <DisplayName>Gunjit Chhatwal</DisplayName>
        <AccountId>19</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22DD367D8DE6E4F9CA13B47936C0014" ma:contentTypeVersion="10" ma:contentTypeDescription="Create a new document." ma:contentTypeScope="" ma:versionID="bd57a6f84a5cd76afe63a8766a1b07b9">
  <xsd:schema xmlns:xsd="http://www.w3.org/2001/XMLSchema" xmlns:xs="http://www.w3.org/2001/XMLSchema" xmlns:p="http://schemas.microsoft.com/office/2006/metadata/properties" xmlns:ns2="2e98f1b8-7a69-4f93-810e-cc0d271016b6" xmlns:ns3="b956a3cb-0980-4d38-b682-be4fdbc9f6ac" targetNamespace="http://schemas.microsoft.com/office/2006/metadata/properties" ma:root="true" ma:fieldsID="761f877f2102b425f9cfedc27184c453" ns2:_="" ns3:_="">
    <xsd:import namespace="2e98f1b8-7a69-4f93-810e-cc0d271016b6"/>
    <xsd:import namespace="b956a3cb-0980-4d38-b682-be4fdbc9f6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98f1b8-7a69-4f93-810e-cc0d271016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56a3cb-0980-4d38-b682-be4fdbc9f6a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0867B7-4DD3-4FF2-B779-B0C2A7AFDF92}">
  <ds:schemaRefs>
    <ds:schemaRef ds:uri="http://schemas.microsoft.com/office/2006/metadata/properties"/>
    <ds:schemaRef ds:uri="http://schemas.microsoft.com/office/infopath/2007/PartnerControls"/>
    <ds:schemaRef ds:uri="b956a3cb-0980-4d38-b682-be4fdbc9f6ac"/>
  </ds:schemaRefs>
</ds:datastoreItem>
</file>

<file path=customXml/itemProps2.xml><?xml version="1.0" encoding="utf-8"?>
<ds:datastoreItem xmlns:ds="http://schemas.openxmlformats.org/officeDocument/2006/customXml" ds:itemID="{02CABB72-03D8-4484-A11A-EAA1C795141C}">
  <ds:schemaRefs>
    <ds:schemaRef ds:uri="http://schemas.openxmlformats.org/officeDocument/2006/bibliography"/>
  </ds:schemaRefs>
</ds:datastoreItem>
</file>

<file path=customXml/itemProps3.xml><?xml version="1.0" encoding="utf-8"?>
<ds:datastoreItem xmlns:ds="http://schemas.openxmlformats.org/officeDocument/2006/customXml" ds:itemID="{15656E71-1234-46E7-90AE-F9F4ACDB51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98f1b8-7a69-4f93-810e-cc0d271016b6"/>
    <ds:schemaRef ds:uri="b956a3cb-0980-4d38-b682-be4fdbc9f6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42ED74-216E-40D2-82F5-59B02957E1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1152</Words>
  <Characters>6572</Characters>
  <Application>Microsoft Office Word</Application>
  <DocSecurity>0</DocSecurity>
  <Lines>54</Lines>
  <Paragraphs>15</Paragraphs>
  <ScaleCrop>false</ScaleCrop>
  <Company/>
  <LinksUpToDate>false</LinksUpToDate>
  <CharactersWithSpaces>7709</CharactersWithSpaces>
  <SharedDoc>false</SharedDoc>
  <HLinks>
    <vt:vector size="72" baseType="variant">
      <vt:variant>
        <vt:i4>3211315</vt:i4>
      </vt:variant>
      <vt:variant>
        <vt:i4>18</vt:i4>
      </vt:variant>
      <vt:variant>
        <vt:i4>0</vt:i4>
      </vt:variant>
      <vt:variant>
        <vt:i4>5</vt:i4>
      </vt:variant>
      <vt:variant>
        <vt:lpwstr>https://fhir.epic.com/Documentation?docId=oauth2&amp;section=standaloneOauth2Launch</vt:lpwstr>
      </vt:variant>
      <vt:variant>
        <vt:lpwstr/>
      </vt:variant>
      <vt:variant>
        <vt:i4>6553641</vt:i4>
      </vt:variant>
      <vt:variant>
        <vt:i4>15</vt:i4>
      </vt:variant>
      <vt:variant>
        <vt:i4>0</vt:i4>
      </vt:variant>
      <vt:variant>
        <vt:i4>5</vt:i4>
      </vt:variant>
      <vt:variant>
        <vt:lpwstr>https://open.epic.com/MyApps/Endpoints</vt:lpwstr>
      </vt:variant>
      <vt:variant>
        <vt:lpwstr/>
      </vt:variant>
      <vt:variant>
        <vt:i4>3211315</vt:i4>
      </vt:variant>
      <vt:variant>
        <vt:i4>12</vt:i4>
      </vt:variant>
      <vt:variant>
        <vt:i4>0</vt:i4>
      </vt:variant>
      <vt:variant>
        <vt:i4>5</vt:i4>
      </vt:variant>
      <vt:variant>
        <vt:lpwstr>https://fhir.epic.com/Documentation?docId=oauth2&amp;section=standaloneOauth2Launch</vt:lpwstr>
      </vt:variant>
      <vt:variant>
        <vt:lpwstr/>
      </vt:variant>
      <vt:variant>
        <vt:i4>6881404</vt:i4>
      </vt:variant>
      <vt:variant>
        <vt:i4>9</vt:i4>
      </vt:variant>
      <vt:variant>
        <vt:i4>0</vt:i4>
      </vt:variant>
      <vt:variant>
        <vt:i4>5</vt:i4>
      </vt:variant>
      <vt:variant>
        <vt:lpwstr>https://fhir.epic.com/</vt:lpwstr>
      </vt:variant>
      <vt:variant>
        <vt:lpwstr/>
      </vt:variant>
      <vt:variant>
        <vt:i4>6881404</vt:i4>
      </vt:variant>
      <vt:variant>
        <vt:i4>6</vt:i4>
      </vt:variant>
      <vt:variant>
        <vt:i4>0</vt:i4>
      </vt:variant>
      <vt:variant>
        <vt:i4>5</vt:i4>
      </vt:variant>
      <vt:variant>
        <vt:lpwstr>https://fhir.epic.com/</vt:lpwstr>
      </vt:variant>
      <vt:variant>
        <vt:lpwstr/>
      </vt:variant>
      <vt:variant>
        <vt:i4>3407998</vt:i4>
      </vt:variant>
      <vt:variant>
        <vt:i4>0</vt:i4>
      </vt:variant>
      <vt:variant>
        <vt:i4>0</vt:i4>
      </vt:variant>
      <vt:variant>
        <vt:i4>5</vt:i4>
      </vt:variant>
      <vt:variant>
        <vt:lpwstr>http://www.zeomega.com/</vt:lpwstr>
      </vt:variant>
      <vt:variant>
        <vt:lpwstr/>
      </vt:variant>
      <vt:variant>
        <vt:i4>3407998</vt:i4>
      </vt:variant>
      <vt:variant>
        <vt:i4>0</vt:i4>
      </vt:variant>
      <vt:variant>
        <vt:i4>0</vt:i4>
      </vt:variant>
      <vt:variant>
        <vt:i4>5</vt:i4>
      </vt:variant>
      <vt:variant>
        <vt:lpwstr>http://www.zeomega.com/</vt:lpwstr>
      </vt:variant>
      <vt:variant>
        <vt:lpwstr/>
      </vt:variant>
      <vt:variant>
        <vt:i4>393256</vt:i4>
      </vt:variant>
      <vt:variant>
        <vt:i4>12</vt:i4>
      </vt:variant>
      <vt:variant>
        <vt:i4>0</vt:i4>
      </vt:variant>
      <vt:variant>
        <vt:i4>5</vt:i4>
      </vt:variant>
      <vt:variant>
        <vt:lpwstr>mailto:rvongphachamk@zeomega.com</vt:lpwstr>
      </vt:variant>
      <vt:variant>
        <vt:lpwstr/>
      </vt:variant>
      <vt:variant>
        <vt:i4>393256</vt:i4>
      </vt:variant>
      <vt:variant>
        <vt:i4>9</vt:i4>
      </vt:variant>
      <vt:variant>
        <vt:i4>0</vt:i4>
      </vt:variant>
      <vt:variant>
        <vt:i4>5</vt:i4>
      </vt:variant>
      <vt:variant>
        <vt:lpwstr>mailto:rvongphachamk@zeomega.com</vt:lpwstr>
      </vt:variant>
      <vt:variant>
        <vt:lpwstr/>
      </vt:variant>
      <vt:variant>
        <vt:i4>393256</vt:i4>
      </vt:variant>
      <vt:variant>
        <vt:i4>6</vt:i4>
      </vt:variant>
      <vt:variant>
        <vt:i4>0</vt:i4>
      </vt:variant>
      <vt:variant>
        <vt:i4>5</vt:i4>
      </vt:variant>
      <vt:variant>
        <vt:lpwstr>mailto:rvongphachamk@zeomega.com</vt:lpwstr>
      </vt:variant>
      <vt:variant>
        <vt:lpwstr/>
      </vt:variant>
      <vt:variant>
        <vt:i4>393256</vt:i4>
      </vt:variant>
      <vt:variant>
        <vt:i4>3</vt:i4>
      </vt:variant>
      <vt:variant>
        <vt:i4>0</vt:i4>
      </vt:variant>
      <vt:variant>
        <vt:i4>5</vt:i4>
      </vt:variant>
      <vt:variant>
        <vt:lpwstr>mailto:rvongphachamk@zeomega.com</vt:lpwstr>
      </vt:variant>
      <vt:variant>
        <vt:lpwstr/>
      </vt:variant>
      <vt:variant>
        <vt:i4>393256</vt:i4>
      </vt:variant>
      <vt:variant>
        <vt:i4>0</vt:i4>
      </vt:variant>
      <vt:variant>
        <vt:i4>0</vt:i4>
      </vt:variant>
      <vt:variant>
        <vt:i4>5</vt:i4>
      </vt:variant>
      <vt:variant>
        <vt:lpwstr>mailto:rvongphachamk@zeomega.com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Vongphachamk</dc:creator>
  <cp:keywords/>
  <dc:description/>
  <cp:lastModifiedBy>Juarez, Daniel</cp:lastModifiedBy>
  <cp:revision>2</cp:revision>
  <dcterms:created xsi:type="dcterms:W3CDTF">2022-03-18T21:13:00Z</dcterms:created>
  <dcterms:modified xsi:type="dcterms:W3CDTF">2022-03-18T21:13:00Z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0x010100122DD367D8DE6E4F9CA13B47936C0014</vt:lpwstr>
  </property>
</Properties>
</file>